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0" w:rsidRDefault="008C49E0" w:rsidP="00B44302">
      <w:pPr>
        <w:jc w:val="both"/>
        <w:rPr>
          <w:b/>
        </w:rPr>
      </w:pPr>
      <w:r>
        <w:rPr>
          <w:b/>
        </w:rPr>
        <w:t>ООП НОО</w:t>
      </w:r>
    </w:p>
    <w:p w:rsidR="00B44302" w:rsidRDefault="00B44302" w:rsidP="00B44302">
      <w:pPr>
        <w:jc w:val="both"/>
      </w:pPr>
      <w:r>
        <w:rPr>
          <w:b/>
        </w:rPr>
        <w:t>3.2.</w:t>
      </w:r>
      <w:r w:rsidRPr="00485A8A">
        <w:rPr>
          <w:b/>
        </w:rPr>
        <w:t>План внеурочной деятельности</w:t>
      </w:r>
      <w:r>
        <w:t xml:space="preserve">   </w:t>
      </w:r>
    </w:p>
    <w:p w:rsidR="00B44302" w:rsidRPr="000B154E" w:rsidRDefault="00B44302" w:rsidP="00B44302">
      <w:pPr>
        <w:jc w:val="both"/>
        <w:rPr>
          <w:b/>
        </w:rPr>
      </w:pPr>
    </w:p>
    <w:p w:rsidR="00B44302" w:rsidRPr="007314ED" w:rsidRDefault="00B44302" w:rsidP="00B44302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314ED">
        <w:rPr>
          <w:b/>
          <w:sz w:val="24"/>
          <w:szCs w:val="24"/>
        </w:rPr>
        <w:t>ояснительная записка</w:t>
      </w:r>
    </w:p>
    <w:p w:rsidR="00B44302" w:rsidRPr="007314ED" w:rsidRDefault="00B44302" w:rsidP="00B44302">
      <w:pPr>
        <w:pStyle w:val="1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 </w:t>
      </w:r>
    </w:p>
    <w:p w:rsidR="00B44302" w:rsidRPr="000B154E" w:rsidRDefault="00B44302" w:rsidP="00B4430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B154E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реализуется, в том числе, и через внеурочную деятельность. </w:t>
      </w:r>
    </w:p>
    <w:p w:rsidR="00B44302" w:rsidRPr="007314ED" w:rsidRDefault="00B44302" w:rsidP="00B44302">
      <w:pPr>
        <w:ind w:firstLine="709"/>
        <w:jc w:val="both"/>
      </w:pPr>
      <w:r w:rsidRPr="007314ED">
        <w:t xml:space="preserve">Под </w:t>
      </w:r>
      <w:r w:rsidRPr="007314ED">
        <w:rPr>
          <w:b/>
          <w:bCs/>
        </w:rPr>
        <w:t xml:space="preserve">внеурочной деятельностью </w:t>
      </w:r>
      <w:r w:rsidRPr="007314ED">
        <w:t xml:space="preserve">в рамках реализации ФГОС НОО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 задач их воспитания и социализации. </w:t>
      </w:r>
    </w:p>
    <w:p w:rsidR="00B44302" w:rsidRPr="007314ED" w:rsidRDefault="00B44302" w:rsidP="00B44302">
      <w:pPr>
        <w:ind w:firstLine="900"/>
        <w:jc w:val="both"/>
      </w:pPr>
      <w:r w:rsidRPr="007314ED">
        <w:rPr>
          <w:b/>
        </w:rPr>
        <w:t>Актуальность</w:t>
      </w:r>
      <w:r w:rsidRPr="007314ED">
        <w:t xml:space="preserve">  организации внеурочной деятельности обусловливается:</w:t>
      </w:r>
    </w:p>
    <w:p w:rsidR="00B44302" w:rsidRPr="007314ED" w:rsidRDefault="00B44302" w:rsidP="00B44302">
      <w:pPr>
        <w:ind w:firstLine="900"/>
        <w:jc w:val="both"/>
      </w:pPr>
      <w:r w:rsidRPr="007314ED">
        <w:t>- мировыми и отечественными тенденциями изменения условий формирования личности;</w:t>
      </w:r>
    </w:p>
    <w:p w:rsidR="00B44302" w:rsidRPr="007314ED" w:rsidRDefault="00B44302" w:rsidP="00B44302">
      <w:pPr>
        <w:ind w:firstLine="900"/>
        <w:jc w:val="both"/>
      </w:pPr>
      <w:r w:rsidRPr="007314ED">
        <w:t>- 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B44302" w:rsidRPr="007314ED" w:rsidRDefault="00B44302" w:rsidP="00B44302">
      <w:pPr>
        <w:ind w:firstLine="900"/>
        <w:jc w:val="both"/>
      </w:pPr>
      <w:r w:rsidRPr="007314ED">
        <w:t>- спецификой младшего школьного возраста, обеспечивающего эффективное воспитательное воздействие.</w:t>
      </w:r>
    </w:p>
    <w:p w:rsidR="00B44302" w:rsidRPr="007314ED" w:rsidRDefault="00B44302" w:rsidP="00B44302">
      <w:pPr>
        <w:ind w:firstLine="851"/>
        <w:jc w:val="both"/>
      </w:pPr>
      <w:r w:rsidRPr="007314ED">
        <w:rPr>
          <w:b/>
        </w:rPr>
        <w:t>Цель внеурочной деятельности</w:t>
      </w:r>
      <w:r w:rsidRPr="007314ED">
        <w:t>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B44302" w:rsidRPr="007314ED" w:rsidRDefault="00B44302" w:rsidP="00B44302">
      <w:pPr>
        <w:pStyle w:val="1"/>
        <w:ind w:firstLine="851"/>
        <w:jc w:val="both"/>
        <w:rPr>
          <w:sz w:val="24"/>
          <w:szCs w:val="24"/>
        </w:rPr>
      </w:pPr>
      <w:r w:rsidRPr="007314ED">
        <w:rPr>
          <w:b/>
          <w:sz w:val="24"/>
          <w:szCs w:val="24"/>
        </w:rPr>
        <w:t>Задача внеурочной деятельности:</w:t>
      </w:r>
      <w:r w:rsidRPr="007314ED">
        <w:rPr>
          <w:sz w:val="24"/>
          <w:szCs w:val="24"/>
        </w:rPr>
        <w:t xml:space="preserve"> реализация индивидуальных потребностей обучающихся путем предоставления широкого спектра занятий, направленных на развитие детей.</w:t>
      </w:r>
    </w:p>
    <w:p w:rsidR="00B44302" w:rsidRPr="000B154E" w:rsidRDefault="00B44302" w:rsidP="00B4430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B154E">
        <w:rPr>
          <w:rFonts w:ascii="Times New Roman" w:hAnsi="Times New Roman" w:cs="Times New Roman"/>
        </w:rPr>
        <w:t xml:space="preserve"> Кроме того, внеурочная деятельность в начальной школе позволяет решить ещё целый ряд очень важных </w:t>
      </w:r>
      <w:r w:rsidRPr="000B154E">
        <w:rPr>
          <w:rFonts w:ascii="Times New Roman" w:hAnsi="Times New Roman" w:cs="Times New Roman"/>
          <w:b/>
        </w:rPr>
        <w:t>задач:</w:t>
      </w:r>
      <w:r w:rsidRPr="000B154E">
        <w:rPr>
          <w:rFonts w:ascii="Times New Roman" w:hAnsi="Times New Roman" w:cs="Times New Roman"/>
        </w:rPr>
        <w:t xml:space="preserve"> </w:t>
      </w:r>
    </w:p>
    <w:p w:rsidR="00B44302" w:rsidRPr="000B154E" w:rsidRDefault="00B44302" w:rsidP="00B443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54E">
        <w:rPr>
          <w:rFonts w:ascii="Times New Roman" w:hAnsi="Times New Roman" w:cs="Times New Roman"/>
        </w:rPr>
        <w:t xml:space="preserve">обеспечить благоприятную адаптацию ребенка в школе; </w:t>
      </w:r>
    </w:p>
    <w:p w:rsidR="00B44302" w:rsidRPr="000B154E" w:rsidRDefault="00B44302" w:rsidP="00B443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54E">
        <w:rPr>
          <w:rFonts w:ascii="Times New Roman" w:hAnsi="Times New Roman" w:cs="Times New Roman"/>
        </w:rPr>
        <w:t xml:space="preserve">оптимизировать учебную нагрузку обучающихся; </w:t>
      </w:r>
    </w:p>
    <w:p w:rsidR="00B44302" w:rsidRPr="000B154E" w:rsidRDefault="00B44302" w:rsidP="00B443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54E">
        <w:rPr>
          <w:rFonts w:ascii="Times New Roman" w:hAnsi="Times New Roman" w:cs="Times New Roman"/>
        </w:rPr>
        <w:t>улучшить условия для развития ребенка.</w:t>
      </w:r>
    </w:p>
    <w:p w:rsidR="00B44302" w:rsidRPr="000B154E" w:rsidRDefault="00B44302" w:rsidP="00B44302">
      <w:pPr>
        <w:pStyle w:val="Default"/>
        <w:ind w:left="360" w:firstLine="491"/>
        <w:jc w:val="both"/>
        <w:rPr>
          <w:rFonts w:ascii="Times New Roman" w:hAnsi="Times New Roman" w:cs="Times New Roman"/>
          <w:b/>
        </w:rPr>
      </w:pPr>
      <w:r w:rsidRPr="000B154E">
        <w:rPr>
          <w:rFonts w:ascii="Times New Roman" w:hAnsi="Times New Roman" w:cs="Times New Roman"/>
          <w:b/>
        </w:rPr>
        <w:t xml:space="preserve"> Принципы реализации внеурочной деятельности:</w:t>
      </w:r>
    </w:p>
    <w:p w:rsidR="00B44302" w:rsidRPr="007314ED" w:rsidRDefault="00B44302" w:rsidP="00B44302">
      <w:pPr>
        <w:ind w:firstLine="851"/>
        <w:jc w:val="both"/>
      </w:pPr>
      <w:r w:rsidRPr="007314ED">
        <w:t>- учёт возрастных особенностей;</w:t>
      </w:r>
    </w:p>
    <w:p w:rsidR="00B44302" w:rsidRPr="007314ED" w:rsidRDefault="00B44302" w:rsidP="00B44302">
      <w:pPr>
        <w:ind w:firstLine="851"/>
        <w:jc w:val="both"/>
      </w:pPr>
      <w:r w:rsidRPr="007314ED">
        <w:t>- сочетание индивидуальных и коллективных форм работы;</w:t>
      </w:r>
    </w:p>
    <w:p w:rsidR="00B44302" w:rsidRPr="007314ED" w:rsidRDefault="00B44302" w:rsidP="00B44302">
      <w:pPr>
        <w:ind w:firstLine="851"/>
        <w:jc w:val="both"/>
      </w:pPr>
      <w:r w:rsidRPr="007314ED">
        <w:t>- связь теории с практикой;</w:t>
      </w:r>
    </w:p>
    <w:p w:rsidR="00B44302" w:rsidRPr="007314ED" w:rsidRDefault="00B44302" w:rsidP="00B44302">
      <w:pPr>
        <w:ind w:firstLine="851"/>
        <w:jc w:val="both"/>
      </w:pPr>
      <w:r w:rsidRPr="007314ED">
        <w:t>- доступность и наглядность;</w:t>
      </w:r>
    </w:p>
    <w:p w:rsidR="00B44302" w:rsidRPr="007314ED" w:rsidRDefault="00B44302" w:rsidP="00B44302">
      <w:pPr>
        <w:ind w:firstLine="851"/>
        <w:jc w:val="both"/>
      </w:pPr>
      <w:r w:rsidRPr="007314ED">
        <w:t>- формирование активной жизненной позиции.</w:t>
      </w:r>
    </w:p>
    <w:p w:rsidR="00B44302" w:rsidRPr="007314ED" w:rsidRDefault="00B44302" w:rsidP="00B44302">
      <w:pPr>
        <w:pStyle w:val="1"/>
        <w:ind w:firstLine="851"/>
        <w:jc w:val="both"/>
        <w:rPr>
          <w:bCs/>
          <w:sz w:val="24"/>
          <w:szCs w:val="24"/>
        </w:rPr>
      </w:pPr>
      <w:r w:rsidRPr="007314ED">
        <w:rPr>
          <w:sz w:val="24"/>
          <w:szCs w:val="24"/>
        </w:rPr>
        <w:t>Согласно ФГОС НОО</w:t>
      </w:r>
      <w:r>
        <w:rPr>
          <w:sz w:val="24"/>
          <w:szCs w:val="24"/>
        </w:rPr>
        <w:t xml:space="preserve"> в МБОУ СОШ № 6 г.Сегежи</w:t>
      </w:r>
      <w:r w:rsidRPr="007314ED">
        <w:rPr>
          <w:sz w:val="24"/>
          <w:szCs w:val="24"/>
        </w:rPr>
        <w:t xml:space="preserve"> отводится время на организацию  занятий по направлениям внеурочной деятельности, которые являются неотъемлемой  частью образовательного процесса в школе. Часы, отводимые на  внеурочную деятельность, используются по желанию учащихся и в формах, отличных от  урочной системы обучения.</w:t>
      </w:r>
      <w:r w:rsidRPr="007314ED">
        <w:rPr>
          <w:bCs/>
          <w:sz w:val="24"/>
          <w:szCs w:val="24"/>
        </w:rPr>
        <w:t xml:space="preserve"> </w:t>
      </w:r>
    </w:p>
    <w:p w:rsidR="00B44302" w:rsidRPr="007314ED" w:rsidRDefault="00B44302" w:rsidP="00B44302">
      <w:pPr>
        <w:ind w:firstLine="900"/>
        <w:jc w:val="both"/>
      </w:pPr>
      <w:r w:rsidRPr="007314ED">
        <w:t>Время, отводимое на внеурочную деятельность, составляет 3 часа в неделю в 1 классе</w:t>
      </w:r>
      <w:r>
        <w:t xml:space="preserve"> (99 часов за год),3часа в неделю во 2 классе (102 часа за год)</w:t>
      </w:r>
      <w:r w:rsidRPr="007314ED">
        <w:t>. Данные  занятия проводятся по выбору обучающихся и их семей.</w:t>
      </w:r>
    </w:p>
    <w:p w:rsidR="00B44302" w:rsidRPr="007314ED" w:rsidRDefault="00B44302" w:rsidP="00B44302">
      <w:pPr>
        <w:tabs>
          <w:tab w:val="left" w:pos="4500"/>
          <w:tab w:val="left" w:pos="9180"/>
          <w:tab w:val="left" w:pos="9360"/>
        </w:tabs>
        <w:ind w:firstLine="851"/>
        <w:jc w:val="both"/>
        <w:rPr>
          <w:bCs/>
        </w:rPr>
      </w:pPr>
      <w:r w:rsidRPr="007314ED"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B44302" w:rsidRPr="007314ED" w:rsidRDefault="00B44302" w:rsidP="00B44302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7314ED">
        <w:lastRenderedPageBreak/>
        <w:t xml:space="preserve">Основным преимуществом внеурочной деятельности является предоставление учащимся  возможности широкого спектра занятий, направленных на их развитие. </w:t>
      </w:r>
    </w:p>
    <w:p w:rsidR="00B44302" w:rsidRPr="007314ED" w:rsidRDefault="00B44302" w:rsidP="00B4430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pacing w:val="-1"/>
        </w:rPr>
      </w:pPr>
      <w:r w:rsidRPr="007314ED">
        <w:rPr>
          <w:bCs/>
        </w:rPr>
        <w:t>Внеурочная деятельность,</w:t>
      </w:r>
      <w:r w:rsidRPr="007314ED">
        <w:t xml:space="preserve"> осуществляемая </w:t>
      </w:r>
      <w:r w:rsidRPr="007314ED">
        <w:rPr>
          <w:b/>
        </w:rPr>
        <w:t>во второй половине дня</w:t>
      </w:r>
      <w:r w:rsidRPr="007314ED">
        <w:t xml:space="preserve">, </w:t>
      </w:r>
      <w:r w:rsidRPr="007314ED">
        <w:rPr>
          <w:b/>
          <w:bCs/>
        </w:rPr>
        <w:t xml:space="preserve"> </w:t>
      </w:r>
      <w:r w:rsidRPr="007314ED">
        <w:t xml:space="preserve">организуется по </w:t>
      </w:r>
      <w:r w:rsidRPr="007314ED">
        <w:rPr>
          <w:b/>
        </w:rPr>
        <w:t>направлениям</w:t>
      </w:r>
      <w:r w:rsidRPr="007314ED">
        <w:t xml:space="preserve"> развития </w:t>
      </w:r>
      <w:r w:rsidRPr="007314ED">
        <w:rPr>
          <w:spacing w:val="-1"/>
        </w:rPr>
        <w:t xml:space="preserve">личности:    </w:t>
      </w:r>
    </w:p>
    <w:p w:rsidR="00B44302" w:rsidRPr="007314ED" w:rsidRDefault="00B44302" w:rsidP="00B44302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jc w:val="both"/>
        <w:rPr>
          <w:b/>
          <w:spacing w:val="-1"/>
        </w:rPr>
      </w:pPr>
      <w:r w:rsidRPr="007314ED">
        <w:rPr>
          <w:b/>
          <w:spacing w:val="-1"/>
        </w:rPr>
        <w:t>духовно-нравственное;</w:t>
      </w:r>
    </w:p>
    <w:p w:rsidR="00B44302" w:rsidRPr="007314ED" w:rsidRDefault="00B44302" w:rsidP="00B44302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jc w:val="both"/>
        <w:rPr>
          <w:b/>
          <w:spacing w:val="-1"/>
        </w:rPr>
      </w:pPr>
      <w:r w:rsidRPr="007314ED">
        <w:rPr>
          <w:b/>
          <w:spacing w:val="-1"/>
        </w:rPr>
        <w:t>социальное;</w:t>
      </w:r>
    </w:p>
    <w:p w:rsidR="00B44302" w:rsidRPr="007314ED" w:rsidRDefault="00B44302" w:rsidP="00B44302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7314ED">
        <w:rPr>
          <w:b/>
        </w:rPr>
        <w:t>общеинтеллектуальное;</w:t>
      </w:r>
    </w:p>
    <w:p w:rsidR="00B44302" w:rsidRPr="007314ED" w:rsidRDefault="00B44302" w:rsidP="00B44302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7314ED">
        <w:rPr>
          <w:b/>
        </w:rPr>
        <w:t xml:space="preserve">общекультурное; </w:t>
      </w:r>
    </w:p>
    <w:p w:rsidR="00B44302" w:rsidRPr="007314ED" w:rsidRDefault="00B44302" w:rsidP="00B44302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7314ED">
        <w:rPr>
          <w:b/>
          <w:spacing w:val="-1"/>
        </w:rPr>
        <w:t>спортивно-оздоровительное.</w:t>
      </w:r>
    </w:p>
    <w:p w:rsidR="00B44302" w:rsidRPr="007314ED" w:rsidRDefault="00B44302" w:rsidP="00B44302">
      <w:pPr>
        <w:ind w:firstLine="851"/>
        <w:jc w:val="both"/>
      </w:pPr>
      <w:r w:rsidRPr="007314ED">
        <w:t xml:space="preserve">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деятельности,  основанием для построения соответствующих образовательных программ. </w:t>
      </w:r>
    </w:p>
    <w:p w:rsidR="00B44302" w:rsidRPr="007314ED" w:rsidRDefault="00B44302" w:rsidP="00B44302">
      <w:pPr>
        <w:pStyle w:val="1"/>
        <w:ind w:firstLine="851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План внеурочной деятельности по основным направлениям  содержит следующие формы работы:  </w:t>
      </w:r>
    </w:p>
    <w:p w:rsidR="00B44302" w:rsidRPr="007314ED" w:rsidRDefault="00B44302" w:rsidP="00B44302">
      <w:pPr>
        <w:pStyle w:val="1"/>
        <w:numPr>
          <w:ilvl w:val="0"/>
          <w:numId w:val="1"/>
        </w:numPr>
        <w:ind w:left="709" w:hanging="709"/>
        <w:jc w:val="both"/>
        <w:rPr>
          <w:b/>
          <w:sz w:val="24"/>
          <w:szCs w:val="24"/>
        </w:rPr>
      </w:pPr>
      <w:r w:rsidRPr="007314ED">
        <w:rPr>
          <w:b/>
          <w:sz w:val="24"/>
          <w:szCs w:val="24"/>
        </w:rPr>
        <w:t xml:space="preserve">    Духовно-нравственное направление</w:t>
      </w:r>
    </w:p>
    <w:p w:rsidR="00B44302" w:rsidRPr="007314ED" w:rsidRDefault="00B44302" w:rsidP="00B44302">
      <w:pPr>
        <w:pStyle w:val="1"/>
        <w:ind w:left="709" w:hanging="709"/>
        <w:jc w:val="both"/>
        <w:rPr>
          <w:i/>
          <w:sz w:val="24"/>
          <w:szCs w:val="24"/>
        </w:rPr>
      </w:pPr>
      <w:r w:rsidRPr="007314ED">
        <w:rPr>
          <w:i/>
          <w:sz w:val="24"/>
          <w:szCs w:val="24"/>
        </w:rPr>
        <w:t xml:space="preserve">Ведущие формы деятельности: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Беседы, игры нравственного и духовно-нравственного содержания. 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Проведение совместных праздников школы и общественности. 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Экскурсии, целевые прогулки. 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Детская благотворительность.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Организация выставок (совместная деятельность детей и родителей). 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Организация совместного переживания событий взрослыми и детьми. </w:t>
      </w:r>
    </w:p>
    <w:p w:rsidR="00B44302" w:rsidRPr="007314ED" w:rsidRDefault="00B44302" w:rsidP="00B44302">
      <w:pPr>
        <w:pStyle w:val="1"/>
        <w:numPr>
          <w:ilvl w:val="0"/>
          <w:numId w:val="1"/>
        </w:numPr>
        <w:ind w:left="709" w:hanging="709"/>
        <w:jc w:val="both"/>
        <w:rPr>
          <w:b/>
          <w:sz w:val="24"/>
          <w:szCs w:val="24"/>
        </w:rPr>
      </w:pPr>
      <w:r w:rsidRPr="007314ED">
        <w:rPr>
          <w:b/>
          <w:spacing w:val="-1"/>
          <w:sz w:val="24"/>
          <w:szCs w:val="24"/>
        </w:rPr>
        <w:t>Социальное</w:t>
      </w:r>
      <w:r w:rsidRPr="007314ED">
        <w:rPr>
          <w:b/>
          <w:sz w:val="24"/>
          <w:szCs w:val="24"/>
        </w:rPr>
        <w:t xml:space="preserve">  направление</w:t>
      </w:r>
    </w:p>
    <w:p w:rsidR="00B44302" w:rsidRPr="007314ED" w:rsidRDefault="00B44302" w:rsidP="00B44302">
      <w:pPr>
        <w:pStyle w:val="1"/>
        <w:ind w:left="709" w:hanging="709"/>
        <w:jc w:val="both"/>
        <w:rPr>
          <w:i/>
          <w:sz w:val="24"/>
          <w:szCs w:val="24"/>
        </w:rPr>
      </w:pPr>
      <w:r w:rsidRPr="007314ED">
        <w:rPr>
          <w:i/>
          <w:sz w:val="24"/>
          <w:szCs w:val="24"/>
        </w:rPr>
        <w:t xml:space="preserve">Ведущие формы деятельности: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Работа по озеленению школы;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Организация дежурства в классах;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Профориентационные игры, встречи с представителями разных профессий;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Трудовые десанты, субботники;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Сюжетно-ролевые игры.  </w:t>
      </w:r>
    </w:p>
    <w:p w:rsidR="00B44302" w:rsidRPr="007314ED" w:rsidRDefault="00B44302" w:rsidP="00B44302">
      <w:pPr>
        <w:pStyle w:val="1"/>
        <w:numPr>
          <w:ilvl w:val="0"/>
          <w:numId w:val="1"/>
        </w:numPr>
        <w:ind w:left="709" w:hanging="709"/>
        <w:jc w:val="both"/>
        <w:rPr>
          <w:b/>
          <w:sz w:val="24"/>
          <w:szCs w:val="24"/>
        </w:rPr>
      </w:pPr>
      <w:r w:rsidRPr="007314ED">
        <w:rPr>
          <w:b/>
          <w:sz w:val="24"/>
          <w:szCs w:val="24"/>
        </w:rPr>
        <w:t>общеинтеллектуальное направление</w:t>
      </w:r>
    </w:p>
    <w:p w:rsidR="00B44302" w:rsidRPr="007314ED" w:rsidRDefault="00B44302" w:rsidP="00B44302">
      <w:pPr>
        <w:pStyle w:val="1"/>
        <w:ind w:left="709" w:hanging="709"/>
        <w:jc w:val="both"/>
        <w:rPr>
          <w:i/>
          <w:sz w:val="24"/>
          <w:szCs w:val="24"/>
        </w:rPr>
      </w:pPr>
      <w:r w:rsidRPr="007314ED">
        <w:rPr>
          <w:i/>
          <w:sz w:val="24"/>
          <w:szCs w:val="24"/>
        </w:rPr>
        <w:t xml:space="preserve">Ведущие формы деятельности: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Викторины, познавательные игры и беседы;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Детские исследовательские проекты;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Внешкольные акции познавательной направленности (олимпиады, конференции учащихся, интеллектуальные марафоны);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Предметные недели, праздники, уроки Знаний, конкурсы. </w:t>
      </w:r>
    </w:p>
    <w:p w:rsidR="00B44302" w:rsidRPr="007314ED" w:rsidRDefault="00B44302" w:rsidP="00B44302">
      <w:pPr>
        <w:pStyle w:val="1"/>
        <w:ind w:left="709" w:hanging="283"/>
        <w:jc w:val="both"/>
        <w:rPr>
          <w:b/>
          <w:sz w:val="24"/>
          <w:szCs w:val="24"/>
        </w:rPr>
      </w:pPr>
      <w:r w:rsidRPr="007314ED">
        <w:rPr>
          <w:sz w:val="24"/>
          <w:szCs w:val="24"/>
        </w:rPr>
        <w:t xml:space="preserve"> </w:t>
      </w:r>
      <w:r w:rsidRPr="007314ED">
        <w:rPr>
          <w:b/>
          <w:sz w:val="24"/>
          <w:szCs w:val="24"/>
        </w:rPr>
        <w:t>Общекультурное направление</w:t>
      </w:r>
    </w:p>
    <w:p w:rsidR="00B44302" w:rsidRPr="007314ED" w:rsidRDefault="00B44302" w:rsidP="00B44302">
      <w:pPr>
        <w:pStyle w:val="1"/>
        <w:ind w:left="709" w:hanging="709"/>
        <w:jc w:val="both"/>
        <w:rPr>
          <w:i/>
          <w:sz w:val="24"/>
          <w:szCs w:val="24"/>
        </w:rPr>
      </w:pPr>
      <w:r w:rsidRPr="007314ED">
        <w:rPr>
          <w:i/>
          <w:sz w:val="24"/>
          <w:szCs w:val="24"/>
        </w:rPr>
        <w:t xml:space="preserve">Ведущие формы деятельности: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Культпоходы в библиотеку, на  выставки;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Концерты, инсценировки, праздники на уровне  школы;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Художественные выставки,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Рукоделие и все виды творческой художественной деятельности детей. 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Выставки поделок и детского творчества; </w:t>
      </w:r>
    </w:p>
    <w:p w:rsidR="00B44302" w:rsidRPr="007314ED" w:rsidRDefault="00B44302" w:rsidP="00B44302">
      <w:pPr>
        <w:pStyle w:val="1"/>
        <w:ind w:left="709" w:hanging="283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Праздничное оформление школы и классных комнат.  </w:t>
      </w:r>
    </w:p>
    <w:p w:rsidR="00B44302" w:rsidRPr="007314ED" w:rsidRDefault="00B44302" w:rsidP="00B44302">
      <w:pPr>
        <w:pStyle w:val="1"/>
        <w:numPr>
          <w:ilvl w:val="0"/>
          <w:numId w:val="1"/>
        </w:numPr>
        <w:ind w:left="709" w:hanging="709"/>
        <w:jc w:val="both"/>
        <w:rPr>
          <w:b/>
          <w:sz w:val="24"/>
          <w:szCs w:val="24"/>
        </w:rPr>
      </w:pPr>
      <w:r w:rsidRPr="007314ED">
        <w:rPr>
          <w:b/>
          <w:spacing w:val="-1"/>
          <w:sz w:val="24"/>
          <w:szCs w:val="24"/>
        </w:rPr>
        <w:t>Спортивно</w:t>
      </w:r>
      <w:r w:rsidRPr="007314ED">
        <w:rPr>
          <w:b/>
          <w:sz w:val="24"/>
          <w:szCs w:val="24"/>
        </w:rPr>
        <w:t xml:space="preserve"> - оздоровительное направление</w:t>
      </w:r>
    </w:p>
    <w:p w:rsidR="00B44302" w:rsidRPr="007314ED" w:rsidRDefault="00B44302" w:rsidP="00B44302">
      <w:pPr>
        <w:pStyle w:val="1"/>
        <w:ind w:left="709" w:hanging="709"/>
        <w:jc w:val="both"/>
        <w:rPr>
          <w:i/>
          <w:sz w:val="24"/>
          <w:szCs w:val="24"/>
        </w:rPr>
      </w:pPr>
      <w:r w:rsidRPr="007314ED">
        <w:rPr>
          <w:i/>
          <w:sz w:val="24"/>
          <w:szCs w:val="24"/>
        </w:rPr>
        <w:t xml:space="preserve">Ведущие формы деятельности: </w:t>
      </w:r>
    </w:p>
    <w:p w:rsidR="00B44302" w:rsidRPr="007314ED" w:rsidRDefault="00B44302" w:rsidP="00B44302">
      <w:pPr>
        <w:pStyle w:val="1"/>
        <w:ind w:left="360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 Спортивно-массовые и физкультурно-оздоровительные общешкольные     мероприятия: школьные спортивные турниры, соревнования, Дни Здоровья.  </w:t>
      </w:r>
    </w:p>
    <w:p w:rsidR="00B44302" w:rsidRPr="007314ED" w:rsidRDefault="00B44302" w:rsidP="00B44302">
      <w:pPr>
        <w:pStyle w:val="1"/>
        <w:ind w:left="360"/>
        <w:jc w:val="both"/>
        <w:rPr>
          <w:sz w:val="24"/>
          <w:szCs w:val="24"/>
        </w:rPr>
      </w:pPr>
      <w:r w:rsidRPr="007314ED">
        <w:rPr>
          <w:sz w:val="24"/>
          <w:szCs w:val="24"/>
        </w:rPr>
        <w:t>Утренняя зарядка, физкультминутки на уроках, организация активных оздоровительных перемен.</w:t>
      </w:r>
    </w:p>
    <w:p w:rsidR="00B44302" w:rsidRPr="007314ED" w:rsidRDefault="00B44302" w:rsidP="00B44302">
      <w:pPr>
        <w:pStyle w:val="1"/>
        <w:ind w:left="360"/>
        <w:jc w:val="both"/>
        <w:rPr>
          <w:sz w:val="24"/>
          <w:szCs w:val="24"/>
        </w:rPr>
      </w:pPr>
      <w:r w:rsidRPr="007314ED">
        <w:rPr>
          <w:sz w:val="24"/>
          <w:szCs w:val="24"/>
        </w:rPr>
        <w:lastRenderedPageBreak/>
        <w:t xml:space="preserve"> Оформление уголков по технике безопасности, проведение инструктажа с детьми.  </w:t>
      </w:r>
    </w:p>
    <w:p w:rsidR="00B44302" w:rsidRPr="007314ED" w:rsidRDefault="00B44302" w:rsidP="00B44302">
      <w:pPr>
        <w:pStyle w:val="1"/>
        <w:ind w:left="360"/>
        <w:jc w:val="both"/>
        <w:rPr>
          <w:sz w:val="24"/>
          <w:szCs w:val="24"/>
        </w:rPr>
      </w:pPr>
      <w:r w:rsidRPr="007314ED">
        <w:rPr>
          <w:sz w:val="24"/>
          <w:szCs w:val="24"/>
        </w:rPr>
        <w:t>Тематические беседы, беседы – встречи с работниками ГИБДД.</w:t>
      </w:r>
    </w:p>
    <w:p w:rsidR="00B44302" w:rsidRPr="007314ED" w:rsidRDefault="00B44302" w:rsidP="00B44302">
      <w:pPr>
        <w:pStyle w:val="1"/>
        <w:ind w:left="360"/>
        <w:jc w:val="both"/>
        <w:rPr>
          <w:sz w:val="24"/>
          <w:szCs w:val="24"/>
        </w:rPr>
      </w:pPr>
      <w:r w:rsidRPr="007314ED">
        <w:rPr>
          <w:sz w:val="24"/>
          <w:szCs w:val="24"/>
        </w:rPr>
        <w:t>Интерактивные игры, спортивные конкурсы в классе, вик</w:t>
      </w:r>
      <w:r>
        <w:rPr>
          <w:sz w:val="24"/>
          <w:szCs w:val="24"/>
        </w:rPr>
        <w:t>торины, проекты, уроки здоровья</w:t>
      </w:r>
      <w:r w:rsidRPr="007314ED">
        <w:rPr>
          <w:sz w:val="24"/>
          <w:szCs w:val="24"/>
        </w:rPr>
        <w:t xml:space="preserve">.  </w:t>
      </w:r>
    </w:p>
    <w:p w:rsidR="00B44302" w:rsidRPr="007314ED" w:rsidRDefault="00B44302" w:rsidP="00341F11">
      <w:pPr>
        <w:pStyle w:val="1"/>
        <w:ind w:firstLine="0"/>
        <w:jc w:val="both"/>
        <w:rPr>
          <w:sz w:val="24"/>
          <w:szCs w:val="24"/>
        </w:rPr>
      </w:pPr>
    </w:p>
    <w:p w:rsidR="00B44302" w:rsidRPr="007314ED" w:rsidRDefault="00B44302" w:rsidP="00B44302">
      <w:pPr>
        <w:pStyle w:val="1"/>
        <w:jc w:val="both"/>
        <w:rPr>
          <w:b/>
          <w:sz w:val="24"/>
          <w:szCs w:val="24"/>
        </w:rPr>
      </w:pPr>
      <w:r w:rsidRPr="007314ED">
        <w:rPr>
          <w:b/>
          <w:sz w:val="24"/>
          <w:szCs w:val="24"/>
        </w:rPr>
        <w:t>Организация внеурочной деятельности</w:t>
      </w:r>
    </w:p>
    <w:p w:rsidR="00B44302" w:rsidRPr="007314ED" w:rsidRDefault="00B44302" w:rsidP="00B44302">
      <w:pPr>
        <w:pStyle w:val="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1"/>
        <w:gridCol w:w="7050"/>
      </w:tblGrid>
      <w:tr w:rsidR="00B44302" w:rsidRPr="007314ED" w:rsidTr="00840EF8">
        <w:tc>
          <w:tcPr>
            <w:tcW w:w="2595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Компонент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организации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внеурочной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400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Содержание компонента</w:t>
            </w:r>
          </w:p>
        </w:tc>
      </w:tr>
      <w:tr w:rsidR="00B44302" w:rsidRPr="007314ED" w:rsidTr="00840EF8">
        <w:tc>
          <w:tcPr>
            <w:tcW w:w="2595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Цели</w:t>
            </w:r>
          </w:p>
        </w:tc>
        <w:tc>
          <w:tcPr>
            <w:tcW w:w="7400" w:type="dxa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Способствовать личностному становлению учащихся.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Способствовать развитию творческих способностей учащихся,  предоставить возможность реализации им в различных видах  деятельности.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Способствовать формированию коллективно – распределённой  деятельности в детских коллективах.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Проводить организационную и психолого-педагогическую подготовку учащихся. </w:t>
            </w:r>
          </w:p>
        </w:tc>
      </w:tr>
      <w:tr w:rsidR="00B44302" w:rsidRPr="007314ED" w:rsidTr="00840EF8">
        <w:tc>
          <w:tcPr>
            <w:tcW w:w="2595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Мотивация</w:t>
            </w:r>
          </w:p>
        </w:tc>
        <w:tc>
          <w:tcPr>
            <w:tcW w:w="7400" w:type="dxa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Переход системы образования на системно – деятельностную  парадигму.</w:t>
            </w:r>
          </w:p>
        </w:tc>
      </w:tr>
      <w:tr w:rsidR="00B44302" w:rsidRPr="007314ED" w:rsidTr="00840EF8">
        <w:tc>
          <w:tcPr>
            <w:tcW w:w="2595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Содержание</w:t>
            </w:r>
          </w:p>
        </w:tc>
        <w:tc>
          <w:tcPr>
            <w:tcW w:w="7400" w:type="dxa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Направления внеурочной деятельности: </w:t>
            </w:r>
            <w:r w:rsidRPr="007314ED">
              <w:rPr>
                <w:spacing w:val="-1"/>
                <w:sz w:val="24"/>
                <w:szCs w:val="24"/>
              </w:rPr>
              <w:t xml:space="preserve">духовно-нравственное, социальное,  </w:t>
            </w:r>
            <w:r w:rsidRPr="007314ED">
              <w:rPr>
                <w:sz w:val="24"/>
                <w:szCs w:val="24"/>
              </w:rPr>
              <w:t xml:space="preserve">общеинтеллектуальное, общекультурное, </w:t>
            </w:r>
            <w:r w:rsidRPr="007314ED">
              <w:rPr>
                <w:spacing w:val="-1"/>
                <w:sz w:val="24"/>
                <w:szCs w:val="24"/>
              </w:rPr>
              <w:t>спортивно-оздоровительное</w:t>
            </w:r>
            <w:r w:rsidRPr="007314ED">
              <w:rPr>
                <w:sz w:val="24"/>
                <w:szCs w:val="24"/>
              </w:rPr>
              <w:t xml:space="preserve">,  как содержательный ориентир при построении  соответствующих образовательных программ. </w:t>
            </w:r>
          </w:p>
        </w:tc>
      </w:tr>
      <w:tr w:rsidR="00B44302" w:rsidRPr="007314ED" w:rsidTr="00840EF8">
        <w:tc>
          <w:tcPr>
            <w:tcW w:w="2595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Технологии</w:t>
            </w:r>
          </w:p>
        </w:tc>
        <w:tc>
          <w:tcPr>
            <w:tcW w:w="7400" w:type="dxa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Проектная деятельность;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дифференциация по интересам;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информационные и коммуникационные технологии;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игровые технологии;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обучение на основе «учебных ситуаций»;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социально – воспитательные технологии;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технология саморазвития личности учащихся. </w:t>
            </w:r>
          </w:p>
        </w:tc>
      </w:tr>
      <w:tr w:rsidR="00B44302" w:rsidRPr="007314ED" w:rsidTr="00840EF8">
        <w:tc>
          <w:tcPr>
            <w:tcW w:w="2595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Средства</w:t>
            </w:r>
          </w:p>
        </w:tc>
        <w:tc>
          <w:tcPr>
            <w:tcW w:w="7400" w:type="dxa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Образовательная среда: учебное и игровое пространства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Назначение: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- для подвижных занятий и для спокойной работы;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- для общения и для самостоятельного развития;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- для «пробы сил» и для демонстрации достижений;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- для поиска информации. </w:t>
            </w:r>
          </w:p>
        </w:tc>
      </w:tr>
      <w:tr w:rsidR="00B44302" w:rsidRPr="007314ED" w:rsidTr="00840EF8">
        <w:tc>
          <w:tcPr>
            <w:tcW w:w="2595" w:type="dxa"/>
            <w:vAlign w:val="center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>Результаты</w:t>
            </w:r>
          </w:p>
        </w:tc>
        <w:tc>
          <w:tcPr>
            <w:tcW w:w="7400" w:type="dxa"/>
          </w:tcPr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Развитие личности учащегося, формирование «компетентности к  обновлению компетенций»: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 - формирование опорной системы знаний, предметных и  универсальных способов действий, обеспечивающих возможность продолжения образования в основной школе;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 - воспитание умения учиться - способности к самоорганизации с  целью решения жизненных задач; </w:t>
            </w:r>
          </w:p>
          <w:p w:rsidR="00B44302" w:rsidRPr="007314ED" w:rsidRDefault="00B44302" w:rsidP="00840EF8">
            <w:pPr>
              <w:pStyle w:val="1"/>
              <w:jc w:val="both"/>
              <w:rPr>
                <w:sz w:val="24"/>
                <w:szCs w:val="24"/>
              </w:rPr>
            </w:pPr>
            <w:r w:rsidRPr="007314ED">
              <w:rPr>
                <w:sz w:val="24"/>
                <w:szCs w:val="24"/>
              </w:rPr>
              <w:t xml:space="preserve"> - индивидуальный прогресс в основных сферах личностного развития – эмоциональной, познавательной, саморегуляции. </w:t>
            </w:r>
          </w:p>
        </w:tc>
      </w:tr>
    </w:tbl>
    <w:p w:rsidR="00B44302" w:rsidRDefault="00B44302" w:rsidP="00B44302">
      <w:pPr>
        <w:jc w:val="both"/>
      </w:pPr>
    </w:p>
    <w:p w:rsidR="00B44302" w:rsidRPr="007314ED" w:rsidRDefault="00B44302" w:rsidP="00B44302">
      <w:pPr>
        <w:ind w:firstLine="851"/>
        <w:jc w:val="both"/>
      </w:pPr>
    </w:p>
    <w:p w:rsidR="00B44302" w:rsidRPr="007314ED" w:rsidRDefault="00B44302" w:rsidP="00B44302">
      <w:pPr>
        <w:ind w:firstLine="851"/>
        <w:jc w:val="both"/>
        <w:rPr>
          <w:b/>
          <w:i/>
        </w:rPr>
      </w:pPr>
      <w:r w:rsidRPr="007314ED">
        <w:rPr>
          <w:b/>
          <w:i/>
        </w:rPr>
        <w:t>Реализация программы воспитания и социализации младших школьников будет способствовать:</w:t>
      </w:r>
    </w:p>
    <w:p w:rsidR="00B44302" w:rsidRPr="007314ED" w:rsidRDefault="00B44302" w:rsidP="00B44302">
      <w:pPr>
        <w:ind w:firstLine="851"/>
        <w:jc w:val="both"/>
      </w:pPr>
      <w:r w:rsidRPr="007314ED">
        <w:t>–овладению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B44302" w:rsidRPr="007314ED" w:rsidRDefault="00B44302" w:rsidP="00B44302">
      <w:pPr>
        <w:ind w:firstLine="851"/>
        <w:jc w:val="both"/>
      </w:pPr>
      <w:r w:rsidRPr="007314ED">
        <w:t>–формированию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B44302" w:rsidRDefault="00B44302" w:rsidP="00B44302">
      <w:pPr>
        <w:ind w:firstLine="851"/>
        <w:jc w:val="both"/>
      </w:pPr>
      <w:r w:rsidRPr="007314ED">
        <w:t>–формированию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B44302" w:rsidRPr="007314ED" w:rsidRDefault="00B44302" w:rsidP="00B44302">
      <w:pPr>
        <w:ind w:firstLine="851"/>
        <w:jc w:val="both"/>
      </w:pPr>
    </w:p>
    <w:p w:rsidR="00B44302" w:rsidRPr="007314ED" w:rsidRDefault="00B44302" w:rsidP="00B44302">
      <w:pPr>
        <w:ind w:firstLine="900"/>
        <w:jc w:val="both"/>
      </w:pPr>
      <w:r w:rsidRPr="007314ED">
        <w:t xml:space="preserve">Для реализации  внеурочной деятельности в рамках ФГОС нового поколения в школе имеются необходимые условия: занятия в первых классах проводятся в первую смену, организуется  питание. </w:t>
      </w:r>
    </w:p>
    <w:p w:rsidR="00B44302" w:rsidRPr="007314ED" w:rsidRDefault="00B44302" w:rsidP="00B44302">
      <w:pPr>
        <w:ind w:firstLine="709"/>
        <w:jc w:val="both"/>
      </w:pPr>
      <w:r w:rsidRPr="007314ED">
        <w:t xml:space="preserve">    </w:t>
      </w:r>
    </w:p>
    <w:p w:rsidR="00B44302" w:rsidRPr="007314ED" w:rsidRDefault="00B44302" w:rsidP="00B44302">
      <w:pPr>
        <w:pStyle w:val="1"/>
        <w:ind w:firstLine="851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Таким образом, для организации внеурочной деятельности учащихся  начальной школы:  </w:t>
      </w:r>
    </w:p>
    <w:p w:rsidR="00B44302" w:rsidRPr="007314ED" w:rsidRDefault="00B44302" w:rsidP="00B44302">
      <w:pPr>
        <w:pStyle w:val="1"/>
        <w:numPr>
          <w:ilvl w:val="0"/>
          <w:numId w:val="1"/>
        </w:numPr>
        <w:ind w:left="142" w:firstLine="851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   учебное заведение имеет собственные ресурсы;     </w:t>
      </w:r>
    </w:p>
    <w:p w:rsidR="00B44302" w:rsidRDefault="00B44302" w:rsidP="00B44302">
      <w:pPr>
        <w:pStyle w:val="1"/>
        <w:numPr>
          <w:ilvl w:val="0"/>
          <w:numId w:val="1"/>
        </w:numPr>
        <w:ind w:firstLine="78"/>
        <w:jc w:val="both"/>
        <w:rPr>
          <w:sz w:val="24"/>
          <w:szCs w:val="24"/>
        </w:rPr>
      </w:pPr>
      <w:r w:rsidRPr="007314ED">
        <w:rPr>
          <w:sz w:val="24"/>
          <w:szCs w:val="24"/>
        </w:rPr>
        <w:t xml:space="preserve">  используется помощь  учреждений, общественности,  родителей, заинтересованных в повышении качества образования подрастающего поколения. </w:t>
      </w:r>
    </w:p>
    <w:p w:rsidR="00B44302" w:rsidRPr="007314ED" w:rsidRDefault="00B44302" w:rsidP="00B4430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Школой заключены договора с МКОУ РЦДОД (Муниципальным казённым образовательным учреждением дополнительного образования детей), с Муниципальным казённым образовательным учреждением дополнительного образования детей «Центр юных техников» г.Сегежи РК, с Муниципальным бюджетным учреждением «Центр социальной помощи семье и детям».</w:t>
      </w:r>
    </w:p>
    <w:p w:rsidR="00B44302" w:rsidRDefault="00B44302" w:rsidP="00B44302">
      <w:pPr>
        <w:ind w:firstLine="709"/>
        <w:jc w:val="both"/>
      </w:pPr>
      <w:r w:rsidRPr="007314ED">
        <w:t xml:space="preserve">   При этом существенная роль принадлежит педагогическому коллективу, проектирующему внеурочную деятельность в школе; учителю, который стремится объединить усилия школы, для того чтоб расширить границы непосредственного опыта детей, а также на практике осуществить интерактивные содержательные связи между образовательными, личностными, социокультурными и профессиональными  установками личности школьника</w:t>
      </w:r>
    </w:p>
    <w:p w:rsidR="00B44302" w:rsidRPr="007314ED" w:rsidRDefault="00B44302" w:rsidP="00B44302">
      <w:pPr>
        <w:ind w:firstLine="709"/>
        <w:jc w:val="both"/>
      </w:pPr>
    </w:p>
    <w:p w:rsidR="00B44302" w:rsidRPr="007314ED" w:rsidRDefault="00B44302" w:rsidP="00B44302">
      <w:pPr>
        <w:tabs>
          <w:tab w:val="left" w:pos="4500"/>
          <w:tab w:val="left" w:pos="9180"/>
          <w:tab w:val="left" w:pos="9360"/>
        </w:tabs>
        <w:ind w:firstLine="851"/>
        <w:jc w:val="both"/>
      </w:pPr>
      <w:r w:rsidRPr="007314ED">
        <w:t xml:space="preserve">Занятия по направлениям внеурочной    деятельности  учащихся,  позволяют в полной  мере реализовать Требования Федеральных государственных образовательных стандартов общего образования. </w:t>
      </w:r>
    </w:p>
    <w:p w:rsidR="00B44302" w:rsidRPr="007314ED" w:rsidRDefault="00B44302" w:rsidP="00B44302">
      <w:pPr>
        <w:pStyle w:val="1"/>
        <w:ind w:firstLine="851"/>
        <w:jc w:val="both"/>
        <w:rPr>
          <w:b/>
          <w:sz w:val="24"/>
          <w:szCs w:val="24"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FD559F" w:rsidRDefault="00FD559F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Default="00B44302" w:rsidP="00B44302">
      <w:pPr>
        <w:jc w:val="both"/>
        <w:rPr>
          <w:b/>
        </w:rPr>
      </w:pPr>
    </w:p>
    <w:p w:rsidR="00B44302" w:rsidRPr="007314ED" w:rsidRDefault="00B44302" w:rsidP="00B44302">
      <w:pPr>
        <w:jc w:val="both"/>
        <w:rPr>
          <w:b/>
        </w:rPr>
      </w:pPr>
      <w:r w:rsidRPr="007314ED">
        <w:rPr>
          <w:b/>
        </w:rPr>
        <w:t xml:space="preserve">Основные направления школы </w:t>
      </w:r>
    </w:p>
    <w:p w:rsidR="00B44302" w:rsidRPr="007314ED" w:rsidRDefault="00B44302" w:rsidP="00B44302">
      <w:pPr>
        <w:jc w:val="both"/>
        <w:rPr>
          <w:b/>
        </w:rPr>
      </w:pPr>
      <w:r w:rsidRPr="007314ED">
        <w:rPr>
          <w:b/>
        </w:rPr>
        <w:t>по реализации внеурочной деятельности обучающихся</w:t>
      </w:r>
    </w:p>
    <w:p w:rsidR="00B44302" w:rsidRPr="00994DA5" w:rsidRDefault="00B44302" w:rsidP="00994DA5">
      <w:pPr>
        <w:pStyle w:val="a3"/>
        <w:rPr>
          <w:rFonts w:ascii="Times New Roman" w:hAnsi="Times New Roman"/>
        </w:rPr>
      </w:pP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4263"/>
        <w:gridCol w:w="1486"/>
        <w:gridCol w:w="1486"/>
      </w:tblGrid>
      <w:tr w:rsidR="00B44302" w:rsidRPr="00994DA5" w:rsidTr="00994DA5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</w:p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Факультатив, кружок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</w:p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Класс</w:t>
            </w:r>
          </w:p>
        </w:tc>
      </w:tr>
      <w:tr w:rsidR="00B44302" w:rsidRPr="00994DA5" w:rsidTr="00994DA5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2011-2012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2012-2013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Общеинтеллектуальное</w:t>
            </w: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</w:rPr>
            </w:pPr>
            <w:r w:rsidRPr="00994DA5">
              <w:rPr>
                <w:rFonts w:ascii="Times New Roman" w:eastAsia="Times New Roman CYR" w:hAnsi="Times New Roman"/>
              </w:rPr>
              <w:t>«Развивающие игры»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1а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</w:rPr>
            </w:pPr>
            <w:r w:rsidRPr="00994DA5">
              <w:rPr>
                <w:rFonts w:ascii="Times New Roman" w:eastAsia="Times New Roman CYR" w:hAnsi="Times New Roman"/>
              </w:rPr>
              <w:t>«Умники и умницы»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1б, 1в,  2а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  <w:lang w:val="en-US"/>
              </w:rPr>
            </w:pPr>
            <w:r w:rsidRPr="00994DA5">
              <w:rPr>
                <w:rFonts w:ascii="Times New Roman" w:hAnsi="Times New Roman"/>
                <w:lang w:val="en-US"/>
              </w:rPr>
              <w:t>«</w:t>
            </w:r>
            <w:r w:rsidRPr="00994DA5">
              <w:rPr>
                <w:rFonts w:ascii="Times New Roman" w:eastAsia="Times New Roman CYR" w:hAnsi="Times New Roman"/>
              </w:rPr>
              <w:t>Юным умникам и умницам</w:t>
            </w:r>
            <w:r w:rsidRPr="00994DA5">
              <w:rPr>
                <w:rFonts w:ascii="Times New Roman" w:hAnsi="Times New Roman"/>
                <w:lang w:val="en-US"/>
              </w:rPr>
              <w:t xml:space="preserve"> »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2в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1б, 1г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2б, 2г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Эколого-биологический кружок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1а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2а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В гостях у сказки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«Декоративно-прикладное творчество» («Эскиз»)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 xml:space="preserve"> 1г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1а, 2г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«Деревянное зодчество»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 xml:space="preserve">1а,1б, 1в, 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1б,1в, 2б, 2в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«Мягкая игрушка»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 xml:space="preserve">1а, 1б, 1в, 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1б,1в,2б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«Девичьи посиделки»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2в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Духовно-нравственное  и социальное</w:t>
            </w: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Через уроки, классные часы, мероприятия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1а, 1б, 1в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2а, 2б, 2в, 2г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Общекультурное</w:t>
            </w: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Через уроки, классные часы, мероприятия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1а, 1б, 1в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1а,1б,1в, 2а, 2б, 2в, 2г</w:t>
            </w:r>
          </w:p>
        </w:tc>
      </w:tr>
      <w:tr w:rsidR="00B44302" w:rsidRPr="00994DA5" w:rsidTr="00994DA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Спортивно-оздоровительное</w:t>
            </w:r>
          </w:p>
        </w:tc>
        <w:tc>
          <w:tcPr>
            <w:tcW w:w="4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«Занятия в спорткомплексе»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02" w:rsidRPr="00994DA5" w:rsidRDefault="00B44302" w:rsidP="00994DA5">
            <w:pPr>
              <w:pStyle w:val="a3"/>
              <w:rPr>
                <w:rFonts w:ascii="Times New Roman" w:hAnsi="Times New Roman"/>
              </w:rPr>
            </w:pPr>
            <w:r w:rsidRPr="00994DA5">
              <w:rPr>
                <w:rFonts w:ascii="Times New Roman" w:hAnsi="Times New Roman"/>
              </w:rPr>
              <w:t>1а, 2г</w:t>
            </w:r>
          </w:p>
        </w:tc>
      </w:tr>
    </w:tbl>
    <w:p w:rsidR="00D42998" w:rsidRDefault="00D42998" w:rsidP="00994DA5">
      <w:pPr>
        <w:pStyle w:val="a3"/>
        <w:rPr>
          <w:rFonts w:ascii="Times New Roman" w:hAnsi="Times New Roman"/>
          <w:sz w:val="24"/>
          <w:szCs w:val="24"/>
        </w:rPr>
      </w:pPr>
    </w:p>
    <w:p w:rsidR="004A57CB" w:rsidRPr="00994DA5" w:rsidRDefault="004A57CB" w:rsidP="00994DA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4110"/>
        <w:gridCol w:w="1639"/>
        <w:gridCol w:w="1486"/>
      </w:tblGrid>
      <w:tr w:rsidR="00D42998" w:rsidRPr="00994DA5" w:rsidTr="00840EF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994DA5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Факультатив, кружок</w:t>
            </w:r>
          </w:p>
        </w:tc>
        <w:tc>
          <w:tcPr>
            <w:tcW w:w="3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42998" w:rsidRPr="00994DA5" w:rsidTr="00840EF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2014-2015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b/>
                <w:bCs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</w:rPr>
              <w:t>Общеинтеллектуальное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sz w:val="24"/>
                <w:szCs w:val="24"/>
              </w:rPr>
              <w:t>«Развивающие игры»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998" w:rsidRPr="00994DA5" w:rsidRDefault="00FA6B6F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2а, 3в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FA6B6F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B6F" w:rsidRPr="00994DA5" w:rsidRDefault="00FA6B6F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B6F" w:rsidRPr="00994DA5" w:rsidRDefault="00FA6B6F" w:rsidP="00994DA5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sz w:val="24"/>
                <w:szCs w:val="24"/>
              </w:rPr>
              <w:t>«Почитай-ка»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B6F" w:rsidRPr="00994DA5" w:rsidRDefault="00FA6B6F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B6F" w:rsidRPr="00994DA5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1а,1б,1в,2а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B6F" w:rsidRPr="00994DA5" w:rsidRDefault="00FA6B6F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1б,</w:t>
            </w:r>
            <w:r w:rsidR="00A96264" w:rsidRPr="00994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5">
              <w:rPr>
                <w:rFonts w:ascii="Times New Roman" w:hAnsi="Times New Roman"/>
                <w:sz w:val="24"/>
                <w:szCs w:val="24"/>
              </w:rPr>
              <w:t>1в,</w:t>
            </w:r>
            <w:r w:rsidR="00A96264" w:rsidRPr="00994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5">
              <w:rPr>
                <w:rFonts w:ascii="Times New Roman" w:hAnsi="Times New Roman"/>
                <w:sz w:val="24"/>
                <w:szCs w:val="24"/>
              </w:rPr>
              <w:t>2б,</w:t>
            </w:r>
            <w:r w:rsidR="00A96264" w:rsidRPr="00994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5">
              <w:rPr>
                <w:rFonts w:ascii="Times New Roman" w:hAnsi="Times New Roman"/>
                <w:sz w:val="24"/>
                <w:szCs w:val="24"/>
              </w:rPr>
              <w:t>2в,</w:t>
            </w:r>
          </w:p>
          <w:p w:rsidR="00D42998" w:rsidRPr="00994DA5" w:rsidRDefault="00FA6B6F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3а,</w:t>
            </w:r>
            <w:r w:rsidR="00A96264" w:rsidRPr="00994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5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2б, 2в, 3б, 3в,</w:t>
            </w:r>
          </w:p>
          <w:p w:rsidR="00840EF8" w:rsidRPr="00994DA5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 4г</w:t>
            </w:r>
          </w:p>
        </w:tc>
      </w:tr>
      <w:tr w:rsidR="00A96264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264" w:rsidRPr="00994DA5" w:rsidRDefault="00A96264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264" w:rsidRPr="00994DA5" w:rsidRDefault="00A96264" w:rsidP="00994DA5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6264" w:rsidRPr="00994DA5" w:rsidRDefault="00A96264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64" w:rsidRPr="00994DA5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4A57CB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B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4A57CB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Default="004A57CB" w:rsidP="00994DA5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«Инфознайка»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B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  <w:p w:rsidR="004A57CB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</w:tr>
      <w:tr w:rsidR="00A96264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264" w:rsidRPr="00994DA5" w:rsidRDefault="00A96264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264" w:rsidRP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2а,2в,</w:t>
            </w:r>
          </w:p>
          <w:p w:rsidR="00A96264" w:rsidRP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64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  <w:p w:rsidR="00840EF8" w:rsidRPr="00994DA5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998" w:rsidRPr="00994DA5" w:rsidRDefault="00A96264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1а, 1б, 1в, 2а, 2б, 2в, 3а, 3б, 3в, 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  <w:p w:rsidR="00840EF8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  <w:p w:rsidR="00840EF8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  <w:p w:rsidR="00840EF8" w:rsidRPr="00994DA5" w:rsidRDefault="00840EF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Эколого-биологический кружок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998" w:rsidRP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2в, 4а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(«Эскиз»)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1а,1б,2а,</w:t>
            </w:r>
          </w:p>
          <w:p w:rsidR="00D42998" w:rsidRP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3б,3г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 2б, 3а, 4б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«Деревянное зодчество»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998" w:rsidRP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1в, 2б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998" w:rsidRP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D42998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«Девичьи посиделки»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998" w:rsidRPr="00994DA5" w:rsidRDefault="00994DA5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98" w:rsidRPr="00994DA5" w:rsidRDefault="00D42998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7CB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Духовно-нравственное  и социальное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Через уроки, классные часы, мероприятия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CB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1а,1б,1в,2а,</w:t>
            </w:r>
          </w:p>
          <w:p w:rsidR="004A57CB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2б,2в,3а,3б,</w:t>
            </w:r>
          </w:p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3в,3г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B" w:rsidRDefault="004A57CB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  <w:p w:rsidR="004A57CB" w:rsidRDefault="004A57CB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  <w:p w:rsidR="004A57CB" w:rsidRDefault="004A57CB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  <w:p w:rsidR="004A57CB" w:rsidRPr="00994DA5" w:rsidRDefault="004A57CB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</w:tr>
      <w:tr w:rsidR="004A57CB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Семьеведение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CB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856604" w:rsidRPr="00994DA5" w:rsidTr="00A80EDC"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856604" w:rsidRPr="00994DA5" w:rsidRDefault="00856604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6604" w:rsidRPr="00994DA5" w:rsidRDefault="00856604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Через уроки, классные часы, мероприятия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6604" w:rsidRDefault="00856604" w:rsidP="00840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1а,1б,1в,2а,</w:t>
            </w:r>
          </w:p>
          <w:p w:rsidR="00856604" w:rsidRDefault="00856604" w:rsidP="00840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2б,2в,3а,3б,</w:t>
            </w:r>
          </w:p>
          <w:p w:rsidR="00856604" w:rsidRPr="00994DA5" w:rsidRDefault="00856604" w:rsidP="00840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3в,3г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04" w:rsidRDefault="00856604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  <w:p w:rsidR="00856604" w:rsidRDefault="00856604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  <w:p w:rsidR="00856604" w:rsidRDefault="00856604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  <w:p w:rsidR="00856604" w:rsidRPr="00994DA5" w:rsidRDefault="00856604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</w:tr>
      <w:tr w:rsidR="00856604" w:rsidRPr="00994DA5" w:rsidTr="00A80EDC"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856604" w:rsidRPr="00994DA5" w:rsidRDefault="00856604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6604" w:rsidRPr="00994DA5" w:rsidRDefault="00856604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«Звонкие колокольчики»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6604" w:rsidRDefault="00856604" w:rsidP="00840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04" w:rsidRDefault="00856604" w:rsidP="005E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 2в</w:t>
            </w:r>
          </w:p>
        </w:tc>
      </w:tr>
      <w:tr w:rsidR="00856604" w:rsidRPr="00994DA5" w:rsidTr="00A80EDC"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6604" w:rsidRPr="00994DA5" w:rsidRDefault="00856604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6604" w:rsidRPr="00994DA5" w:rsidRDefault="00856604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«Карусель»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6604" w:rsidRDefault="00856604" w:rsidP="00A85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04" w:rsidRDefault="00856604" w:rsidP="00A85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4A57CB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CB" w:rsidRDefault="004A57CB" w:rsidP="00840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4A57CB" w:rsidRPr="00994DA5" w:rsidTr="00840EF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94DA5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DA5">
              <w:rPr>
                <w:rFonts w:ascii="Times New Roman" w:hAnsi="Times New Roman"/>
                <w:sz w:val="24"/>
                <w:szCs w:val="24"/>
              </w:rPr>
              <w:t>«Занятия в спорткомплексе»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 3г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B" w:rsidRPr="00994DA5" w:rsidRDefault="004A57CB" w:rsidP="0099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4г</w:t>
            </w:r>
          </w:p>
        </w:tc>
      </w:tr>
    </w:tbl>
    <w:p w:rsidR="00D42998" w:rsidRPr="00AA2D7C" w:rsidRDefault="00D42998" w:rsidP="00B44302">
      <w:pPr>
        <w:tabs>
          <w:tab w:val="left" w:pos="709"/>
        </w:tabs>
        <w:autoSpaceDE w:val="0"/>
        <w:spacing w:line="100" w:lineRule="atLeast"/>
        <w:jc w:val="center"/>
      </w:pP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AA2D7C">
        <w:rPr>
          <w:rFonts w:ascii="Times New Roman CYR" w:eastAsia="Times New Roman CYR" w:hAnsi="Times New Roman CYR" w:cs="Times New Roman CYR"/>
          <w:b/>
          <w:bCs/>
        </w:rPr>
        <w:t>Характеристика основных направлений внеурочной деятельности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AA2D7C"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 xml:space="preserve">Общеинтеллектуальное </w:t>
      </w:r>
      <w:r w:rsidRPr="00AA2D7C">
        <w:rPr>
          <w:rFonts w:ascii="Times New Roman CYR" w:eastAsia="Times New Roman CYR" w:hAnsi="Times New Roman CYR" w:cs="Times New Roman CYR"/>
          <w:b/>
          <w:bCs/>
          <w:i/>
          <w:iCs/>
        </w:rPr>
        <w:t>направление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both"/>
      </w:pP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jc w:val="both"/>
        <w:rPr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Кружок</w:t>
      </w:r>
      <w:r w:rsidRPr="00AA2D7C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AA2D7C">
        <w:rPr>
          <w:b/>
          <w:bCs/>
        </w:rPr>
        <w:t>«</w:t>
      </w:r>
      <w:r>
        <w:rPr>
          <w:rFonts w:ascii="Times New Roman CYR" w:eastAsia="Times New Roman CYR" w:hAnsi="Times New Roman CYR" w:cs="Times New Roman CYR"/>
          <w:b/>
          <w:bCs/>
        </w:rPr>
        <w:t>Умники и умницы</w:t>
      </w:r>
      <w:r>
        <w:rPr>
          <w:b/>
          <w:bCs/>
        </w:rPr>
        <w:t>»</w:t>
      </w:r>
    </w:p>
    <w:p w:rsidR="00B44302" w:rsidRDefault="00B44302" w:rsidP="00B443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Большую  роль в процессе учебной деятельности школы в начальном классе играет уровень развития познавательных процессов: внимание, восприятие, наблюдение,</w:t>
      </w:r>
      <w:r w:rsidR="00665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воображение, память, мышление (психологическое).</w:t>
      </w:r>
    </w:p>
    <w:p w:rsidR="00B44302" w:rsidRDefault="00B44302" w:rsidP="00B443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«Умники и умницы» представляет систему интеллектуально-развивающих занятий для детей в возрасте от 7 до 10 лет.</w:t>
      </w:r>
    </w:p>
    <w:p w:rsidR="00B44302" w:rsidRDefault="00B44302" w:rsidP="00B443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 отличаются тем, что ребенку предлагаются занятия неучебного характера в форме игры.</w:t>
      </w:r>
    </w:p>
    <w:p w:rsidR="00B44302" w:rsidRDefault="00B44302" w:rsidP="00B443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Принципиальной задачей является именно развитие познавательных способностей и общеучебных умений и навыков.</w:t>
      </w:r>
    </w:p>
    <w:p w:rsidR="00B44302" w:rsidRDefault="00B44302" w:rsidP="00B4430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– принцип разнообразия творческо-поисковых задач. У детей формируется общеучебные умения: самостоятельно действовать, принимать решения, управлять собой в сложных ситуациях (логически-поисковые задания).</w:t>
      </w:r>
    </w:p>
    <w:p w:rsidR="00B44302" w:rsidRDefault="00B44302" w:rsidP="00B443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B44302" w:rsidRDefault="00B44302" w:rsidP="00B443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классе задания направлены на создание положительных мотиваций, на формирование познавательного интереса к предметам и занятиям.</w:t>
      </w:r>
    </w:p>
    <w:p w:rsidR="00B44302" w:rsidRPr="002971D2" w:rsidRDefault="00B44302" w:rsidP="00B443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Курс с</w:t>
      </w:r>
      <w:r w:rsidRPr="002971D2">
        <w:rPr>
          <w:rFonts w:ascii="Times New Roman" w:eastAsia="Times New Roman CYR" w:hAnsi="Times New Roman"/>
          <w:sz w:val="24"/>
          <w:szCs w:val="24"/>
        </w:rPr>
        <w:t>п</w:t>
      </w:r>
      <w:r>
        <w:rPr>
          <w:rFonts w:ascii="Times New Roman" w:eastAsia="Times New Roman CYR" w:hAnsi="Times New Roman"/>
          <w:sz w:val="24"/>
          <w:szCs w:val="24"/>
        </w:rPr>
        <w:t>особствуе</w:t>
      </w:r>
      <w:r w:rsidRPr="002971D2">
        <w:rPr>
          <w:rFonts w:ascii="Times New Roman" w:eastAsia="Times New Roman CYR" w:hAnsi="Times New Roman"/>
          <w:sz w:val="24"/>
          <w:szCs w:val="24"/>
        </w:rPr>
        <w:t>т формированию УУД, расширяет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eastAsia="Times New Roman CYR" w:hAnsi="Times New Roman"/>
          <w:sz w:val="24"/>
          <w:szCs w:val="24"/>
        </w:rPr>
        <w:t xml:space="preserve">математический </w:t>
      </w:r>
      <w:r w:rsidRPr="002971D2">
        <w:rPr>
          <w:rFonts w:ascii="Times New Roman" w:hAnsi="Times New Roman"/>
          <w:sz w:val="24"/>
          <w:szCs w:val="24"/>
        </w:rPr>
        <w:t>кругозор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hAnsi="Times New Roman"/>
          <w:sz w:val="24"/>
          <w:szCs w:val="24"/>
        </w:rPr>
        <w:t>и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hAnsi="Times New Roman"/>
          <w:sz w:val="24"/>
          <w:szCs w:val="24"/>
        </w:rPr>
        <w:t>эрудицию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hAnsi="Times New Roman"/>
          <w:sz w:val="24"/>
          <w:szCs w:val="24"/>
        </w:rPr>
        <w:t>обучающихся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2971D2">
        <w:rPr>
          <w:rFonts w:ascii="Times New Roman" w:hAnsi="Times New Roman"/>
          <w:sz w:val="24"/>
          <w:szCs w:val="24"/>
        </w:rPr>
        <w:t>способствует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hAnsi="Times New Roman"/>
          <w:sz w:val="24"/>
          <w:szCs w:val="24"/>
        </w:rPr>
        <w:t>формированию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eastAsia="Times New Roman CYR" w:hAnsi="Times New Roman"/>
          <w:sz w:val="24"/>
          <w:szCs w:val="24"/>
        </w:rPr>
        <w:t xml:space="preserve">познавательных </w:t>
      </w:r>
      <w:r w:rsidRPr="002971D2">
        <w:rPr>
          <w:rFonts w:ascii="Times New Roman" w:hAnsi="Times New Roman"/>
          <w:sz w:val="24"/>
          <w:szCs w:val="24"/>
        </w:rPr>
        <w:t>универсальных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hAnsi="Times New Roman"/>
          <w:sz w:val="24"/>
          <w:szCs w:val="24"/>
        </w:rPr>
        <w:t>учебных</w:t>
      </w:r>
      <w:r w:rsidRPr="002971D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971D2">
        <w:rPr>
          <w:rFonts w:ascii="Times New Roman" w:hAnsi="Times New Roman"/>
          <w:sz w:val="24"/>
          <w:szCs w:val="24"/>
        </w:rPr>
        <w:t>действий</w:t>
      </w:r>
      <w:r w:rsidRPr="002971D2">
        <w:rPr>
          <w:rFonts w:ascii="Times New Roman" w:eastAsia="TimesNewRomanPSMT" w:hAnsi="Times New Roman"/>
          <w:sz w:val="24"/>
          <w:szCs w:val="24"/>
        </w:rPr>
        <w:t>.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2490"/>
        <w:jc w:val="both"/>
        <w:rPr>
          <w:b/>
          <w:bCs/>
        </w:rPr>
      </w:pPr>
      <w:r w:rsidRPr="00AA2D7C">
        <w:rPr>
          <w:rFonts w:ascii="Times New Roman CYR" w:eastAsia="Times New Roman CYR" w:hAnsi="Times New Roman CYR" w:cs="Times New Roman CYR"/>
          <w:b/>
          <w:bCs/>
        </w:rPr>
        <w:t xml:space="preserve">Курс </w:t>
      </w:r>
      <w:r w:rsidRPr="00AA2D7C">
        <w:rPr>
          <w:b/>
          <w:bCs/>
        </w:rPr>
        <w:t>«</w:t>
      </w:r>
      <w:r>
        <w:rPr>
          <w:rFonts w:ascii="Times New Roman CYR" w:eastAsia="Times New Roman CYR" w:hAnsi="Times New Roman CYR" w:cs="Times New Roman CYR"/>
          <w:b/>
          <w:bCs/>
        </w:rPr>
        <w:t>Юным умникам и умницам</w:t>
      </w:r>
      <w:r w:rsidRPr="00AA2D7C">
        <w:rPr>
          <w:b/>
          <w:bCs/>
        </w:rPr>
        <w:t>»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both"/>
        <w:rPr>
          <w:b/>
          <w:bCs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both"/>
        <w:rPr>
          <w:rFonts w:eastAsia="TimesNewRomanPSMT" w:cs="TimesNewRomanPSMT"/>
        </w:rPr>
      </w:pPr>
      <w:r>
        <w:rPr>
          <w:rFonts w:ascii="Times New Roman CYR" w:eastAsia="Times New Roman CYR" w:hAnsi="Times New Roman CYR" w:cs="Times New Roman CYR"/>
        </w:rPr>
        <w:tab/>
      </w:r>
      <w:r w:rsidRPr="00AA2D7C">
        <w:rPr>
          <w:rFonts w:ascii="Times New Roman CYR" w:eastAsia="Times New Roman CYR" w:hAnsi="Times New Roman CYR" w:cs="Times New Roman CYR"/>
        </w:rPr>
        <w:t>Цель</w:t>
      </w:r>
      <w:r>
        <w:rPr>
          <w:rFonts w:ascii="Times New Roman CYR" w:eastAsia="Times New Roman CYR" w:hAnsi="Times New Roman CYR" w:cs="Times New Roman CYR"/>
        </w:rPr>
        <w:t>ю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Cs/>
        </w:rPr>
        <w:t>этого</w:t>
      </w:r>
      <w:r w:rsidRPr="00AA2D7C"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</w:rPr>
        <w:t>курса</w:t>
      </w:r>
      <w:r w:rsidRPr="00AA2D7C">
        <w:rPr>
          <w:rFonts w:ascii="Times New Roman CYR" w:eastAsia="Times New Roman CYR" w:hAnsi="Times New Roman CYR" w:cs="Times New Roman CYR"/>
        </w:rPr>
        <w:t xml:space="preserve"> для обучающихся 1−4 классов является 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развитие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математических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способностей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обучающихся</w:t>
      </w:r>
      <w:r w:rsidRPr="00AA2D7C">
        <w:rPr>
          <w:rFonts w:ascii="TimesNewRomanPSMT" w:eastAsia="TimesNewRomanPSMT" w:hAnsi="TimesNewRomanPSMT" w:cs="TimesNewRomanPSMT"/>
        </w:rPr>
        <w:t xml:space="preserve">,  </w:t>
      </w:r>
      <w:r w:rsidRPr="00AA2D7C">
        <w:rPr>
          <w:rFonts w:ascii="Times New Roman CYR" w:eastAsia="Times New Roman CYR" w:hAnsi="Times New Roman CYR" w:cs="Times New Roman CYR"/>
        </w:rPr>
        <w:t>формирование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элементов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логической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алгоритмической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грамотности</w:t>
      </w:r>
      <w:r w:rsidRPr="00AA2D7C">
        <w:rPr>
          <w:rFonts w:ascii="TimesNewRomanPSMT" w:eastAsia="TimesNewRomanPSMT" w:hAnsi="TimesNewRomanPSMT" w:cs="TimesNewRomanPSMT"/>
        </w:rPr>
        <w:t xml:space="preserve">, </w:t>
      </w:r>
      <w:r w:rsidRPr="00AA2D7C">
        <w:rPr>
          <w:rFonts w:ascii="Times New Roman CYR" w:eastAsia="Times New Roman CYR" w:hAnsi="Times New Roman CYR" w:cs="Times New Roman CYR"/>
        </w:rPr>
        <w:t>коммуникативных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умений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младших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школьников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применением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коллективных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форм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организации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занятий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использованием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современных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средств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обучения</w:t>
      </w:r>
      <w:r w:rsidRPr="00AA2D7C">
        <w:rPr>
          <w:rFonts w:ascii="TimesNewRomanPSMT" w:eastAsia="TimesNewRomanPSMT" w:hAnsi="TimesNewRomanPSMT" w:cs="TimesNewRomanPSMT"/>
        </w:rPr>
        <w:t xml:space="preserve">. </w:t>
      </w:r>
      <w:r w:rsidRPr="00AA2D7C">
        <w:rPr>
          <w:rFonts w:ascii="Times New Roman CYR" w:eastAsia="Times New Roman CYR" w:hAnsi="Times New Roman CYR" w:cs="Times New Roman CYR"/>
        </w:rPr>
        <w:t>Создание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на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занятиях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ситуаций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активного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поиска</w:t>
      </w:r>
      <w:r w:rsidRPr="00AA2D7C">
        <w:rPr>
          <w:rFonts w:ascii="TimesNewRomanPSMT" w:eastAsia="TimesNewRomanPSMT" w:hAnsi="TimesNewRomanPSMT" w:cs="TimesNewRomanPSMT"/>
        </w:rPr>
        <w:t xml:space="preserve">, </w:t>
      </w:r>
      <w:r w:rsidRPr="00AA2D7C">
        <w:rPr>
          <w:rFonts w:ascii="Times New Roman CYR" w:eastAsia="Times New Roman CYR" w:hAnsi="Times New Roman CYR" w:cs="Times New Roman CYR"/>
        </w:rPr>
        <w:t>предоставление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возможности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сделать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собственное</w:t>
      </w:r>
      <w:r w:rsidRPr="00AA2D7C">
        <w:rPr>
          <w:rFonts w:ascii="TimesNewRomanPSMT" w:eastAsia="TimesNewRomanPSMT" w:hAnsi="TimesNewRomanPSMT" w:cs="TimesNewRomanPSMT"/>
        </w:rPr>
        <w:t xml:space="preserve"> «</w:t>
      </w:r>
      <w:r w:rsidRPr="00AA2D7C">
        <w:rPr>
          <w:rFonts w:ascii="Times New Roman CYR" w:eastAsia="Times New Roman CYR" w:hAnsi="Times New Roman CYR" w:cs="Times New Roman CYR"/>
        </w:rPr>
        <w:t>открытие</w:t>
      </w:r>
      <w:r w:rsidRPr="00AA2D7C">
        <w:rPr>
          <w:rFonts w:ascii="TimesNewRomanPSMT" w:eastAsia="TimesNewRomanPSMT" w:hAnsi="TimesNewRomanPSMT" w:cs="TimesNewRomanPSMT"/>
        </w:rPr>
        <w:t xml:space="preserve">», </w:t>
      </w:r>
      <w:r w:rsidRPr="00AA2D7C">
        <w:rPr>
          <w:rFonts w:ascii="Times New Roman CYR" w:eastAsia="Times New Roman CYR" w:hAnsi="Times New Roman CYR" w:cs="Times New Roman CYR"/>
        </w:rPr>
        <w:t>знакомство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с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оригинальными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путями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рассуждений</w:t>
      </w:r>
      <w:r w:rsidRPr="00AA2D7C">
        <w:rPr>
          <w:rFonts w:ascii="TimesNewRomanPSMT" w:eastAsia="TimesNewRomanPSMT" w:hAnsi="TimesNewRomanPSMT" w:cs="TimesNewRomanPSMT"/>
        </w:rPr>
        <w:t xml:space="preserve">, </w:t>
      </w:r>
      <w:r w:rsidRPr="00AA2D7C">
        <w:rPr>
          <w:rFonts w:ascii="Times New Roman CYR" w:eastAsia="Times New Roman CYR" w:hAnsi="Times New Roman CYR" w:cs="Times New Roman CYR"/>
        </w:rPr>
        <w:t>овладение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элементарными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навыками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исследовательской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деятельности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позволят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обучающимся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>реализовать</w:t>
      </w:r>
      <w:r w:rsidRPr="00AA2D7C">
        <w:rPr>
          <w:rFonts w:ascii="TimesNewRomanPSMT" w:eastAsia="TimesNewRomanPSMT" w:hAnsi="TimesNewRomanPSMT" w:cs="TimesNewRomanPSMT"/>
        </w:rPr>
        <w:t xml:space="preserve"> </w:t>
      </w:r>
      <w:r w:rsidRPr="00AA2D7C">
        <w:rPr>
          <w:rFonts w:ascii="Times New Roman CYR" w:eastAsia="Times New Roman CYR" w:hAnsi="Times New Roman CYR" w:cs="Times New Roman CYR"/>
          <w:color w:val="231F20"/>
        </w:rPr>
        <w:t>свои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 </w:t>
      </w:r>
      <w:r w:rsidRPr="00AA2D7C">
        <w:rPr>
          <w:rFonts w:ascii="Times New Roman CYR" w:eastAsia="Times New Roman CYR" w:hAnsi="Times New Roman CYR" w:cs="Times New Roman CYR"/>
          <w:color w:val="231F20"/>
        </w:rPr>
        <w:t>возможности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, </w:t>
      </w:r>
      <w:r w:rsidRPr="00AA2D7C">
        <w:rPr>
          <w:rFonts w:ascii="Times New Roman CYR" w:eastAsia="Times New Roman CYR" w:hAnsi="Times New Roman CYR" w:cs="Times New Roman CYR"/>
          <w:color w:val="231F20"/>
        </w:rPr>
        <w:t>приобрести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 </w:t>
      </w:r>
      <w:r w:rsidRPr="00AA2D7C">
        <w:rPr>
          <w:rFonts w:ascii="Times New Roman CYR" w:eastAsia="Times New Roman CYR" w:hAnsi="Times New Roman CYR" w:cs="Times New Roman CYR"/>
          <w:color w:val="231F20"/>
        </w:rPr>
        <w:t>уверенность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 </w:t>
      </w:r>
      <w:r w:rsidRPr="00AA2D7C">
        <w:rPr>
          <w:rFonts w:ascii="Times New Roman CYR" w:eastAsia="Times New Roman CYR" w:hAnsi="Times New Roman CYR" w:cs="Times New Roman CYR"/>
          <w:color w:val="231F20"/>
        </w:rPr>
        <w:t>в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 </w:t>
      </w:r>
      <w:r w:rsidRPr="00AA2D7C">
        <w:rPr>
          <w:rFonts w:ascii="Times New Roman CYR" w:eastAsia="Times New Roman CYR" w:hAnsi="Times New Roman CYR" w:cs="Times New Roman CYR"/>
          <w:color w:val="231F20"/>
        </w:rPr>
        <w:t>своих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 </w:t>
      </w:r>
      <w:r w:rsidRPr="00AA2D7C">
        <w:rPr>
          <w:rFonts w:ascii="Times New Roman CYR" w:eastAsia="Times New Roman CYR" w:hAnsi="Times New Roman CYR" w:cs="Times New Roman CYR"/>
          <w:color w:val="231F20"/>
        </w:rPr>
        <w:t>силах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. </w:t>
      </w:r>
      <w:r w:rsidRPr="00AA2D7C">
        <w:rPr>
          <w:rFonts w:ascii="Times New Roman CYR" w:eastAsia="Times New Roman CYR" w:hAnsi="Times New Roman CYR" w:cs="Times New Roman CYR"/>
          <w:color w:val="231F20"/>
        </w:rPr>
        <w:t>Курс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 </w:t>
      </w:r>
      <w:r w:rsidRPr="00AA2D7C">
        <w:rPr>
          <w:rFonts w:ascii="Times New Roman CYR" w:eastAsia="Times New Roman CYR" w:hAnsi="Times New Roman CYR" w:cs="Times New Roman CYR"/>
          <w:color w:val="231F20"/>
        </w:rPr>
        <w:t>предполагает</w:t>
      </w:r>
      <w:r w:rsidRPr="00AA2D7C">
        <w:rPr>
          <w:rFonts w:ascii="TimesNewRomanPSMT" w:eastAsia="TimesNewRomanPSMT" w:hAnsi="TimesNewRomanPSMT" w:cs="TimesNewRomanPSMT"/>
          <w:color w:val="231F20"/>
        </w:rPr>
        <w:t xml:space="preserve"> </w:t>
      </w:r>
      <w:r w:rsidRPr="00AA2D7C">
        <w:rPr>
          <w:rFonts w:ascii="Times New Roman CYR" w:eastAsia="Times New Roman CYR" w:hAnsi="Times New Roman CYR" w:cs="Times New Roman CYR"/>
        </w:rPr>
        <w:t xml:space="preserve">расширение представлений обучающихся о форме предметов, их взаимном расположении на плоскости и в пространстве. Развивает логическое мышление, умение анализировать текст, строить простейшие логические выражения, выдвигать гипотезы, делать умозаключения. </w:t>
      </w:r>
      <w:r w:rsidRPr="00AA2D7C">
        <w:rPr>
          <w:rFonts w:eastAsia="Times New Roman CYR" w:cs="Times New Roman CYR"/>
        </w:rPr>
        <w:t>Способствуют формированию УУД, расширяет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Times New Roman CYR" w:cs="Times New Roman CYR"/>
        </w:rPr>
        <w:t xml:space="preserve">математический </w:t>
      </w:r>
      <w:r w:rsidRPr="00AA2D7C">
        <w:rPr>
          <w:rFonts w:eastAsia="Calibri" w:cs="Calibri"/>
        </w:rPr>
        <w:t>кругозор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Calibri" w:cs="Calibri"/>
        </w:rPr>
        <w:t>и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Calibri" w:cs="Calibri"/>
        </w:rPr>
        <w:t>эрудицию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Calibri" w:cs="Calibri"/>
        </w:rPr>
        <w:t>обучающихся</w:t>
      </w:r>
      <w:r w:rsidRPr="00AA2D7C">
        <w:rPr>
          <w:rFonts w:eastAsia="TimesNewRomanPSMT" w:cs="TimesNewRomanPSMT"/>
        </w:rPr>
        <w:t xml:space="preserve">, </w:t>
      </w:r>
      <w:r w:rsidRPr="00AA2D7C">
        <w:rPr>
          <w:rFonts w:eastAsia="Calibri" w:cs="Calibri"/>
        </w:rPr>
        <w:t>способствует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Calibri" w:cs="Calibri"/>
        </w:rPr>
        <w:t>формированию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Times New Roman CYR" w:cs="Times New Roman CYR"/>
        </w:rPr>
        <w:t xml:space="preserve">познавательных </w:t>
      </w:r>
      <w:r w:rsidRPr="00AA2D7C">
        <w:rPr>
          <w:rFonts w:eastAsia="Calibri" w:cs="Calibri"/>
        </w:rPr>
        <w:t>универсальных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Calibri" w:cs="Calibri"/>
        </w:rPr>
        <w:t>учебных</w:t>
      </w:r>
      <w:r w:rsidRPr="00AA2D7C">
        <w:rPr>
          <w:rFonts w:eastAsia="TimesNewRomanPSMT" w:cs="TimesNewRomanPSMT"/>
        </w:rPr>
        <w:t xml:space="preserve"> </w:t>
      </w:r>
      <w:r w:rsidRPr="00AA2D7C">
        <w:rPr>
          <w:rFonts w:eastAsia="Calibri" w:cs="Calibri"/>
        </w:rPr>
        <w:t>действий</w:t>
      </w:r>
      <w:r w:rsidRPr="00AA2D7C">
        <w:rPr>
          <w:rFonts w:eastAsia="TimesNewRomanPSMT" w:cs="TimesNewRomanPSMT"/>
        </w:rPr>
        <w:t>.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both"/>
      </w:pP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2490"/>
        <w:jc w:val="both"/>
        <w:rPr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Кружок</w:t>
      </w:r>
      <w:r w:rsidRPr="00AA2D7C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AA2D7C">
        <w:rPr>
          <w:b/>
          <w:bCs/>
        </w:rPr>
        <w:t>«</w:t>
      </w:r>
      <w:r>
        <w:rPr>
          <w:rFonts w:ascii="Times New Roman CYR" w:eastAsia="Times New Roman CYR" w:hAnsi="Times New Roman CYR" w:cs="Times New Roman CYR"/>
          <w:b/>
          <w:bCs/>
        </w:rPr>
        <w:t>Развивающие игры</w:t>
      </w:r>
      <w:r w:rsidRPr="00AA2D7C">
        <w:rPr>
          <w:b/>
          <w:bCs/>
        </w:rPr>
        <w:t>»</w:t>
      </w:r>
    </w:p>
    <w:p w:rsidR="00B44302" w:rsidRPr="00A0552F" w:rsidRDefault="00B44302" w:rsidP="00B44302">
      <w:pPr>
        <w:ind w:firstLine="708"/>
        <w:jc w:val="both"/>
      </w:pPr>
      <w:r w:rsidRPr="00A0552F">
        <w:t xml:space="preserve"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B44302" w:rsidRPr="00A0552F" w:rsidRDefault="00B44302" w:rsidP="00B44302">
      <w:pPr>
        <w:jc w:val="both"/>
      </w:pPr>
      <w:r w:rsidRPr="00A0552F">
        <w:t xml:space="preserve"> </w:t>
      </w:r>
      <w:r>
        <w:t xml:space="preserve">     </w:t>
      </w:r>
      <w:r w:rsidRPr="00A0552F"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B44302" w:rsidRPr="00A0552F" w:rsidRDefault="00B44302" w:rsidP="00B44302">
      <w:pPr>
        <w:jc w:val="both"/>
      </w:pPr>
      <w:r w:rsidRPr="00A0552F">
        <w:t xml:space="preserve">   </w:t>
      </w:r>
      <w:r>
        <w:t xml:space="preserve">   </w:t>
      </w:r>
      <w:r w:rsidRPr="00A0552F">
        <w:t>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                 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               Эколого - биологический кружок (Времена года. Почемучки.)</w:t>
      </w:r>
    </w:p>
    <w:p w:rsidR="00B44302" w:rsidRDefault="00B44302" w:rsidP="00B44302">
      <w:pPr>
        <w:pStyle w:val="a5"/>
        <w:spacing w:before="0" w:beforeAutospacing="0" w:after="0" w:afterAutospacing="0"/>
        <w:ind w:firstLine="851"/>
        <w:jc w:val="both"/>
        <w:rPr>
          <w:rFonts w:ascii="Verdana" w:hAnsi="Verdana"/>
          <w:color w:val="5D4B00"/>
          <w:sz w:val="16"/>
          <w:szCs w:val="16"/>
        </w:rPr>
      </w:pPr>
      <w:r>
        <w:rPr>
          <w:bCs/>
        </w:rPr>
        <w:t>Экологическое воспитание</w:t>
      </w:r>
      <w:r>
        <w:t xml:space="preserve"> личности младшего школьника является важнейшей частью его мировоззренческой подготовки. </w:t>
      </w:r>
      <w:r>
        <w:rPr>
          <w:bCs/>
        </w:rPr>
        <w:t>Г</w:t>
      </w:r>
      <w:r>
        <w:t>лавной целью экологического воспитания является формирование личности, характеризующейся развитым экологическим сознанием и культурой.</w:t>
      </w:r>
    </w:p>
    <w:p w:rsidR="00B44302" w:rsidRPr="0069453B" w:rsidRDefault="00B44302" w:rsidP="00B44302">
      <w:pPr>
        <w:pStyle w:val="a5"/>
        <w:spacing w:before="0" w:beforeAutospacing="0" w:after="0" w:afterAutospacing="0"/>
        <w:ind w:firstLine="851"/>
        <w:jc w:val="both"/>
        <w:rPr>
          <w:rFonts w:ascii="Verdana" w:hAnsi="Verdana"/>
          <w:color w:val="5D4B00"/>
          <w:sz w:val="16"/>
          <w:szCs w:val="16"/>
        </w:rPr>
      </w:pPr>
      <w:r>
        <w:t>Формы организации занятий данного кружка разнообразны. Это беседы, продуктивные (инновационные) игры, эксперименты, наблюдения.</w:t>
      </w:r>
    </w:p>
    <w:p w:rsidR="00B44302" w:rsidRPr="00AA2D7C" w:rsidRDefault="00B44302" w:rsidP="00B44302">
      <w:pPr>
        <w:tabs>
          <w:tab w:val="left" w:pos="709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AA2D7C">
        <w:rPr>
          <w:rFonts w:ascii="Times New Roman CYR" w:eastAsia="Times New Roman CYR" w:hAnsi="Times New Roman CYR" w:cs="Times New Roman CYR"/>
        </w:rPr>
        <w:t>Содержание  деятельности направлено на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природоведческой деятельности. Курс способствует формированию не только специальных умений, но и, прежде всего,  освоению обучающимися духовных и культурных ценностей, приобщение к истинной человечности и многообразию окружающего мира.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2490"/>
        <w:jc w:val="both"/>
        <w:rPr>
          <w:b/>
          <w:bCs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                                              Курс «Мягкая игрушка</w:t>
      </w:r>
      <w:r w:rsidRPr="00AA2D7C">
        <w:rPr>
          <w:rFonts w:ascii="Times New Roman CYR" w:eastAsia="Times New Roman CYR" w:hAnsi="Times New Roman CYR" w:cs="Times New Roman CYR"/>
          <w:b/>
          <w:bCs/>
        </w:rPr>
        <w:t>»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  <w:r w:rsidRPr="00D849E9">
        <w:rPr>
          <w:rFonts w:ascii="Times New Roman CYR" w:eastAsia="Times New Roman CYR" w:hAnsi="Times New Roman CYR" w:cs="Times New Roman CYR"/>
          <w:bCs/>
        </w:rPr>
        <w:t>Направлен на развитие творческих способностей обучающихся и формирование нравственных основ личности.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Актуальность данной программы заключается в том, что через знакомство и приобщение детей к декоративно-прикладному искусству оказывается влияние на формирование художественного вкуса, отвечающего национальной традиции, открывающего простор для последующего совершенствования и в других областях культуры.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 xml:space="preserve">Деятельность обучающихся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 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Кружок «Деревянное зодчество Карелии</w:t>
      </w:r>
      <w:r w:rsidRPr="00AA2D7C">
        <w:rPr>
          <w:rFonts w:ascii="Times New Roman CYR" w:eastAsia="Times New Roman CYR" w:hAnsi="Times New Roman CYR" w:cs="Times New Roman CYR"/>
          <w:b/>
          <w:bCs/>
        </w:rPr>
        <w:t>»</w:t>
      </w:r>
    </w:p>
    <w:p w:rsidR="00B44302" w:rsidRPr="00826B8E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Программа имеет научно-техническую направленность. Цель программы: приобщить детей к истокам карельской культуры и традициям родного края; развивать у обучающихся творческие способности и художественный вкус, формировать конструкторские умения и навыки; воспитывать эмоционально-ценностное, позитивное отношение к родному краю, патриотические чувства, уважение к традициям, истории и культуре своей малой родины; формировать умение взаимодействовать с окружающим миром.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</w:p>
    <w:p w:rsidR="00B44302" w:rsidRPr="00D849E9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Курс «Эскиз</w:t>
      </w:r>
      <w:r w:rsidRPr="00AA2D7C">
        <w:rPr>
          <w:rFonts w:ascii="Times New Roman CYR" w:eastAsia="Times New Roman CYR" w:hAnsi="Times New Roman CYR" w:cs="Times New Roman CYR"/>
          <w:b/>
          <w:bCs/>
        </w:rPr>
        <w:t>»</w:t>
      </w:r>
    </w:p>
    <w:p w:rsidR="00B44302" w:rsidRDefault="00B44302" w:rsidP="00B44302">
      <w:pPr>
        <w:tabs>
          <w:tab w:val="left" w:pos="709"/>
        </w:tabs>
        <w:autoSpaceDE w:val="0"/>
        <w:ind w:firstLine="708"/>
        <w:jc w:val="both"/>
      </w:pPr>
      <w:r>
        <w:t>Программа «Эскиз» направлена на развитие у детей самостоятельных художественных замыслов. Программа предусматривает реализацию педагогических, познавательных и творческих задач.</w:t>
      </w:r>
    </w:p>
    <w:p w:rsidR="00B44302" w:rsidRDefault="00B44302" w:rsidP="00B44302">
      <w:pPr>
        <w:tabs>
          <w:tab w:val="left" w:pos="709"/>
        </w:tabs>
        <w:autoSpaceDE w:val="0"/>
        <w:ind w:firstLine="708"/>
        <w:jc w:val="both"/>
      </w:pPr>
      <w:r>
        <w:t>Педагогические задачи предполагают формирование таких свойств личности, как внимание, осознанность в действиях, усидчивость, целеустремлённость, аккуратность, художественный вкус, стремление к экспериментированию, творческая инициатива.</w:t>
      </w:r>
    </w:p>
    <w:p w:rsidR="00B44302" w:rsidRDefault="00B44302" w:rsidP="00B44302">
      <w:pPr>
        <w:tabs>
          <w:tab w:val="left" w:pos="709"/>
        </w:tabs>
        <w:autoSpaceDE w:val="0"/>
        <w:ind w:firstLine="708"/>
        <w:jc w:val="both"/>
      </w:pPr>
      <w:r>
        <w:t>Познавательные задачи реализуются через поиск детьми новых знаний в области изобразительного искусства и познание своих возможностей путём соединения личного опыта с реализацией заданных действий.</w:t>
      </w:r>
    </w:p>
    <w:p w:rsidR="00B44302" w:rsidRDefault="00B44302" w:rsidP="00B44302">
      <w:pPr>
        <w:tabs>
          <w:tab w:val="left" w:pos="709"/>
        </w:tabs>
        <w:autoSpaceDE w:val="0"/>
        <w:ind w:firstLine="708"/>
        <w:jc w:val="both"/>
      </w:pPr>
      <w:r>
        <w:t>Творческие задачи – это те задачи, которые требуют от ребёнка комбинирования известных приёмов художественной деятельности и главным образом самостоятельно найденных в результате экспериментирования с художественными материалами.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Курс «Девичьи посиделки</w:t>
      </w:r>
      <w:r w:rsidRPr="00AA2D7C">
        <w:rPr>
          <w:rFonts w:ascii="Times New Roman CYR" w:eastAsia="Times New Roman CYR" w:hAnsi="Times New Roman CYR" w:cs="Times New Roman CYR"/>
          <w:b/>
          <w:bCs/>
        </w:rPr>
        <w:t>»</w:t>
      </w:r>
    </w:p>
    <w:p w:rsidR="00B44302" w:rsidRPr="00AA2D7C" w:rsidRDefault="00B44302" w:rsidP="00B44302">
      <w:pPr>
        <w:tabs>
          <w:tab w:val="left" w:pos="709"/>
        </w:tabs>
        <w:autoSpaceDE w:val="0"/>
        <w:ind w:firstLine="708"/>
        <w:jc w:val="both"/>
      </w:pPr>
      <w:r>
        <w:t>Программа направлена на развитие творческих способностей и формирование нравственных основ личности обучающихся. Даёт возможность восполнить пробелы художественно-эстетического образования обучающихся, в особенности в плане приобретения ими практических навыков работы по изготовлению поделок из различных материалов, способствует лучшему восприятию произведений, изделий декоративно-прикладного искусства, повышенного общего уровня нравственно-эстетической культуры личности.</w:t>
      </w:r>
    </w:p>
    <w:p w:rsidR="00B44302" w:rsidRPr="00AA2D7C" w:rsidRDefault="00B44302" w:rsidP="00B44302">
      <w:pPr>
        <w:tabs>
          <w:tab w:val="left" w:pos="709"/>
        </w:tabs>
        <w:autoSpaceDE w:val="0"/>
        <w:ind w:firstLine="708"/>
        <w:jc w:val="both"/>
      </w:pPr>
    </w:p>
    <w:p w:rsidR="00B44302" w:rsidRPr="00AA2D7C" w:rsidRDefault="00B44302" w:rsidP="00B44302">
      <w:pPr>
        <w:tabs>
          <w:tab w:val="left" w:pos="709"/>
        </w:tabs>
        <w:autoSpaceDE w:val="0"/>
        <w:spacing w:after="200" w:line="100" w:lineRule="atLeast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AA2D7C"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>Духовно-нравственное  и социальное</w:t>
      </w:r>
      <w:r w:rsidRPr="00AA2D7C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направление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709"/>
        <w:jc w:val="both"/>
      </w:pPr>
      <w:r w:rsidRPr="00AA2D7C">
        <w:rPr>
          <w:rFonts w:ascii="Times New Roman CYR" w:eastAsia="Times New Roman CYR" w:hAnsi="Times New Roman CYR" w:cs="Times New Roman CYR"/>
        </w:rPr>
        <w:t>Это</w:t>
      </w:r>
      <w:r w:rsidRPr="00AA2D7C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  </w:t>
      </w:r>
      <w:r w:rsidRPr="00AA2D7C">
        <w:rPr>
          <w:rFonts w:ascii="Times New Roman CYR" w:eastAsia="Times New Roman CYR" w:hAnsi="Times New Roman CYR" w:cs="Times New Roman CYR"/>
        </w:rPr>
        <w:t xml:space="preserve">направление </w:t>
      </w:r>
      <w:r>
        <w:rPr>
          <w:rFonts w:ascii="Times New Roman CYR" w:eastAsia="Times New Roman CYR" w:hAnsi="Times New Roman CYR" w:cs="Times New Roman CYR"/>
        </w:rPr>
        <w:t>реализуется через уроки, классные часы, внеклассные мероприятия (по планам  работы классного руководителя)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</w:r>
      <w:r w:rsidRPr="00AA2D7C">
        <w:rPr>
          <w:rFonts w:ascii="Times New Roman CYR" w:eastAsia="Times New Roman CYR" w:hAnsi="Times New Roman CYR" w:cs="Times New Roman CYR"/>
        </w:rPr>
        <w:t>Программа духовно-нравственного  воспитания  предусматривает изучение законов нравственности, культуры общения, внешности и организации повседневной жизни. Знание законов нравственности поможет ребёнку найти опору в жизни, понять её смысл и смысл своего существования, правильно ориентироваться в жизни, не бояться настоящего, готовится к будущему.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Целью</w:t>
      </w:r>
      <w:r w:rsidRPr="00AA2D7C">
        <w:rPr>
          <w:rFonts w:ascii="Times New Roman CYR" w:eastAsia="Times New Roman CYR" w:hAnsi="Times New Roman CYR" w:cs="Times New Roman CYR"/>
        </w:rPr>
        <w:t xml:space="preserve">  является воспитание нравственной культуры личности. Проведение занятий по данному курсу решает следующие задачи:</w:t>
      </w:r>
    </w:p>
    <w:p w:rsidR="00B44302" w:rsidRPr="00AA2D7C" w:rsidRDefault="00B44302" w:rsidP="00B44302">
      <w:pPr>
        <w:numPr>
          <w:ilvl w:val="0"/>
          <w:numId w:val="4"/>
        </w:numPr>
        <w:tabs>
          <w:tab w:val="left" w:pos="1069"/>
        </w:tabs>
        <w:suppressAutoHyphens/>
        <w:autoSpaceDE w:val="0"/>
        <w:spacing w:line="276" w:lineRule="auto"/>
        <w:ind w:left="1069"/>
        <w:jc w:val="both"/>
        <w:rPr>
          <w:rFonts w:ascii="Times New Roman CYR" w:eastAsia="Times New Roman CYR" w:hAnsi="Times New Roman CYR" w:cs="Times New Roman CYR"/>
        </w:rPr>
      </w:pPr>
      <w:r w:rsidRPr="00AA2D7C">
        <w:rPr>
          <w:rFonts w:ascii="Times New Roman CYR" w:eastAsia="Times New Roman CYR" w:hAnsi="Times New Roman CYR" w:cs="Times New Roman CYR"/>
        </w:rPr>
        <w:t>развитие нравственно-этических качеств  школьников;</w:t>
      </w:r>
    </w:p>
    <w:p w:rsidR="00B44302" w:rsidRPr="00AA2D7C" w:rsidRDefault="00B44302" w:rsidP="00B44302">
      <w:pPr>
        <w:numPr>
          <w:ilvl w:val="0"/>
          <w:numId w:val="4"/>
        </w:numPr>
        <w:tabs>
          <w:tab w:val="left" w:pos="1069"/>
        </w:tabs>
        <w:suppressAutoHyphens/>
        <w:autoSpaceDE w:val="0"/>
        <w:spacing w:line="276" w:lineRule="auto"/>
        <w:ind w:left="1069"/>
        <w:jc w:val="both"/>
        <w:rPr>
          <w:rFonts w:ascii="Times New Roman CYR" w:eastAsia="Times New Roman CYR" w:hAnsi="Times New Roman CYR" w:cs="Times New Roman CYR"/>
        </w:rPr>
      </w:pPr>
      <w:r w:rsidRPr="00AA2D7C">
        <w:rPr>
          <w:rFonts w:ascii="Times New Roman CYR" w:eastAsia="Times New Roman CYR" w:hAnsi="Times New Roman CYR" w:cs="Times New Roman CYR"/>
        </w:rPr>
        <w:t>знакомство с правилами вежливости, хорошего тона, личной гигиены;</w:t>
      </w:r>
    </w:p>
    <w:p w:rsidR="00B44302" w:rsidRPr="00AA2D7C" w:rsidRDefault="00B44302" w:rsidP="00B44302">
      <w:pPr>
        <w:numPr>
          <w:ilvl w:val="0"/>
          <w:numId w:val="4"/>
        </w:numPr>
        <w:tabs>
          <w:tab w:val="left" w:pos="1069"/>
        </w:tabs>
        <w:suppressAutoHyphens/>
        <w:autoSpaceDE w:val="0"/>
        <w:spacing w:line="276" w:lineRule="auto"/>
        <w:ind w:left="1069"/>
        <w:jc w:val="both"/>
        <w:rPr>
          <w:rFonts w:ascii="Times New Roman CYR" w:eastAsia="Times New Roman CYR" w:hAnsi="Times New Roman CYR" w:cs="Times New Roman CYR"/>
        </w:rPr>
      </w:pPr>
      <w:r w:rsidRPr="00AA2D7C">
        <w:rPr>
          <w:rFonts w:ascii="Times New Roman CYR" w:eastAsia="Times New Roman CYR" w:hAnsi="Times New Roman CYR" w:cs="Times New Roman CYR"/>
        </w:rPr>
        <w:t>формирование навыков культурного поведения в обществе;</w:t>
      </w:r>
    </w:p>
    <w:p w:rsidR="00B44302" w:rsidRPr="00AA2D7C" w:rsidRDefault="00B44302" w:rsidP="00B44302">
      <w:pPr>
        <w:numPr>
          <w:ilvl w:val="0"/>
          <w:numId w:val="4"/>
        </w:numPr>
        <w:tabs>
          <w:tab w:val="left" w:pos="1069"/>
        </w:tabs>
        <w:suppressAutoHyphens/>
        <w:autoSpaceDE w:val="0"/>
        <w:spacing w:line="276" w:lineRule="auto"/>
        <w:ind w:left="1069"/>
        <w:jc w:val="both"/>
        <w:rPr>
          <w:rFonts w:ascii="Times New Roman CYR" w:eastAsia="Times New Roman CYR" w:hAnsi="Times New Roman CYR" w:cs="Times New Roman CYR"/>
        </w:rPr>
      </w:pPr>
      <w:r w:rsidRPr="00AA2D7C">
        <w:rPr>
          <w:rFonts w:ascii="Times New Roman CYR" w:eastAsia="Times New Roman CYR" w:hAnsi="Times New Roman CYR" w:cs="Times New Roman CYR"/>
        </w:rPr>
        <w:t>повышение уровня воспитанности обучающихся;</w:t>
      </w:r>
    </w:p>
    <w:p w:rsidR="00B44302" w:rsidRPr="00AA2D7C" w:rsidRDefault="00B44302" w:rsidP="00B44302">
      <w:pPr>
        <w:numPr>
          <w:ilvl w:val="0"/>
          <w:numId w:val="4"/>
        </w:numPr>
        <w:tabs>
          <w:tab w:val="left" w:pos="1069"/>
        </w:tabs>
        <w:suppressAutoHyphens/>
        <w:autoSpaceDE w:val="0"/>
        <w:spacing w:line="276" w:lineRule="auto"/>
        <w:ind w:left="1069"/>
        <w:jc w:val="both"/>
        <w:rPr>
          <w:rFonts w:ascii="Times New Roman CYR" w:eastAsia="Times New Roman CYR" w:hAnsi="Times New Roman CYR" w:cs="Times New Roman CYR"/>
        </w:rPr>
      </w:pPr>
      <w:r w:rsidRPr="00AA2D7C">
        <w:rPr>
          <w:rFonts w:ascii="Times New Roman CYR" w:eastAsia="Times New Roman CYR" w:hAnsi="Times New Roman CYR" w:cs="Times New Roman CYR"/>
        </w:rPr>
        <w:t xml:space="preserve">развитие чувственно - эмоциональной сферы ребёнка (умения     </w:t>
      </w:r>
    </w:p>
    <w:p w:rsidR="00B44302" w:rsidRPr="00AA2D7C" w:rsidRDefault="00B44302" w:rsidP="00B44302">
      <w:pPr>
        <w:tabs>
          <w:tab w:val="left" w:pos="-360"/>
        </w:tabs>
        <w:autoSpaceDE w:val="0"/>
        <w:spacing w:line="100" w:lineRule="atLeast"/>
        <w:ind w:left="1069"/>
        <w:jc w:val="both"/>
        <w:rPr>
          <w:rFonts w:ascii="Times New Roman CYR" w:eastAsia="Times New Roman CYR" w:hAnsi="Times New Roman CYR" w:cs="Times New Roman CYR"/>
        </w:rPr>
      </w:pPr>
      <w:r w:rsidRPr="00AA2D7C">
        <w:t xml:space="preserve">        </w:t>
      </w:r>
      <w:r w:rsidRPr="00AA2D7C">
        <w:rPr>
          <w:rFonts w:ascii="Times New Roman CYR" w:eastAsia="Times New Roman CYR" w:hAnsi="Times New Roman CYR" w:cs="Times New Roman CYR"/>
        </w:rPr>
        <w:t>сопереживать; сочувствовать);</w:t>
      </w:r>
    </w:p>
    <w:p w:rsidR="00B44302" w:rsidRPr="00AA2D7C" w:rsidRDefault="00B44302" w:rsidP="00B44302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276" w:lineRule="auto"/>
        <w:ind w:left="1080"/>
        <w:jc w:val="both"/>
        <w:rPr>
          <w:rFonts w:ascii="Times New Roman CYR" w:eastAsia="Times New Roman CYR" w:hAnsi="Times New Roman CYR" w:cs="Times New Roman CYR"/>
        </w:rPr>
      </w:pPr>
      <w:r w:rsidRPr="00AA2D7C">
        <w:rPr>
          <w:rFonts w:ascii="Times New Roman CYR" w:eastAsia="Times New Roman CYR" w:hAnsi="Times New Roman CYR" w:cs="Times New Roman CYR"/>
        </w:rPr>
        <w:t>формирование моральной самооценки.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709"/>
        <w:jc w:val="both"/>
        <w:rPr>
          <w:lang w:val="en-US"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AA2D7C"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 xml:space="preserve">Общекультурное </w:t>
      </w:r>
      <w:r w:rsidRPr="00AA2D7C">
        <w:rPr>
          <w:rFonts w:ascii="Times New Roman CYR" w:eastAsia="Times New Roman CYR" w:hAnsi="Times New Roman CYR" w:cs="Times New Roman CYR"/>
          <w:b/>
          <w:bCs/>
          <w:i/>
          <w:iCs/>
        </w:rPr>
        <w:t>направление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709"/>
        <w:jc w:val="both"/>
      </w:pPr>
      <w:r w:rsidRPr="00AA2D7C">
        <w:rPr>
          <w:rFonts w:ascii="Times New Roman CYR" w:eastAsia="Times New Roman CYR" w:hAnsi="Times New Roman CYR" w:cs="Times New Roman CYR"/>
        </w:rPr>
        <w:t>Это</w:t>
      </w:r>
      <w:r w:rsidRPr="00AA2D7C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  </w:t>
      </w:r>
      <w:r w:rsidRPr="00AA2D7C">
        <w:rPr>
          <w:rFonts w:ascii="Times New Roman CYR" w:eastAsia="Times New Roman CYR" w:hAnsi="Times New Roman CYR" w:cs="Times New Roman CYR"/>
        </w:rPr>
        <w:t xml:space="preserve">направление </w:t>
      </w:r>
      <w:r>
        <w:rPr>
          <w:rFonts w:ascii="Times New Roman CYR" w:eastAsia="Times New Roman CYR" w:hAnsi="Times New Roman CYR" w:cs="Times New Roman CYR"/>
        </w:rPr>
        <w:t>реализуется через уроки, классные часы, внеклассные мероприятия (по планам  работы классного руководителя)</w:t>
      </w: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jc w:val="both"/>
      </w:pPr>
    </w:p>
    <w:p w:rsidR="00B44302" w:rsidRPr="00AA2D7C" w:rsidRDefault="00B44302" w:rsidP="00B44302">
      <w:pPr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</w:pPr>
      <w:r w:rsidRPr="00AA2D7C"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>Спортивно-оздоровительное направление</w:t>
      </w:r>
      <w:r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 xml:space="preserve"> (занятия в бассейне)</w:t>
      </w:r>
    </w:p>
    <w:p w:rsidR="00B44302" w:rsidRDefault="00B44302" w:rsidP="00B44302">
      <w:pPr>
        <w:tabs>
          <w:tab w:val="left" w:pos="709"/>
        </w:tabs>
        <w:autoSpaceDE w:val="0"/>
        <w:spacing w:line="100" w:lineRule="atLeast"/>
        <w:jc w:val="both"/>
      </w:pPr>
    </w:p>
    <w:p w:rsidR="00B44302" w:rsidRPr="009B610F" w:rsidRDefault="00B44302" w:rsidP="00B44302">
      <w:pPr>
        <w:pStyle w:val="c7"/>
        <w:spacing w:before="0" w:beforeAutospacing="0" w:after="0" w:afterAutospacing="0" w:line="199" w:lineRule="atLeast"/>
        <w:ind w:firstLine="708"/>
        <w:jc w:val="both"/>
        <w:rPr>
          <w:color w:val="444444"/>
        </w:rPr>
      </w:pPr>
      <w:r w:rsidRPr="009B610F">
        <w:rPr>
          <w:rStyle w:val="c2"/>
          <w:color w:val="444444"/>
        </w:rPr>
        <w:t>Систематические занятия плаванием содействуют развитию выносливости, нормальному физическому развитию, улучшению деятельности сердечно-сосудистой, дыхательной  и нервной систем. Плавание тренирует координационные способности, равновесие, ориентирование в пространстве, чувство ритма, является прекрасным средством закаливания, формирует мотивацию на здоровый образ жизни, воспитывает силу воли, развивает двигательные качества – гибкость, ловкость. Благодаря симметричным движениям и горизонтальному положению туловища, разгружающему позвоночный столб от давления на него веса тела, плавание является прекрасным корригирующим упражнением, устраняющим нарушения осанки: сутулость, сколиоз, кифоз. Непрерывная работа ног в быстром темпе с постоянным преодолением сопротивления воды тренирует мышцы и связки голеностопного сустава, помогает формированию и укреплению детской стопы.</w:t>
      </w:r>
    </w:p>
    <w:p w:rsidR="00B44302" w:rsidRDefault="00B44302" w:rsidP="00B44302">
      <w:pPr>
        <w:pStyle w:val="c7"/>
        <w:spacing w:before="0" w:beforeAutospacing="0" w:after="0" w:afterAutospacing="0" w:line="199" w:lineRule="atLeast"/>
        <w:ind w:firstLine="708"/>
        <w:jc w:val="both"/>
        <w:rPr>
          <w:rStyle w:val="c2"/>
          <w:color w:val="444444"/>
        </w:rPr>
      </w:pPr>
      <w:r w:rsidRPr="009B610F">
        <w:rPr>
          <w:rStyle w:val="c2"/>
          <w:color w:val="444444"/>
        </w:rPr>
        <w:t>Реализация данной программы стала возможной в результате заключения договора с</w:t>
      </w:r>
      <w:r>
        <w:rPr>
          <w:rStyle w:val="c2"/>
          <w:color w:val="444444"/>
        </w:rPr>
        <w:t>о Спорткомплексом города.</w:t>
      </w:r>
    </w:p>
    <w:p w:rsidR="00B44302" w:rsidRDefault="00B44302" w:rsidP="00B44302">
      <w:pPr>
        <w:pStyle w:val="c7"/>
        <w:spacing w:before="0" w:beforeAutospacing="0" w:after="0" w:afterAutospacing="0" w:line="199" w:lineRule="atLeast"/>
        <w:ind w:firstLine="708"/>
        <w:jc w:val="both"/>
        <w:rPr>
          <w:rStyle w:val="c2"/>
          <w:color w:val="444444"/>
        </w:rPr>
      </w:pPr>
      <w:r w:rsidRPr="009B610F">
        <w:rPr>
          <w:rStyle w:val="c2"/>
          <w:color w:val="444444"/>
        </w:rPr>
        <w:t>Программа по плаванию ориентирована на овладение навыком плавания каждого учащегося. За время занятий учащиеся должны овладеть основами плавания в глубокой воде: научиться нырять, проплывать под водой с закрытыми глазами, правильно дышать и плавать несколькими способами спортивного плавания.</w:t>
      </w:r>
    </w:p>
    <w:p w:rsidR="00B44302" w:rsidRDefault="00B44302" w:rsidP="00B44302">
      <w:pPr>
        <w:pStyle w:val="c7"/>
        <w:spacing w:before="0" w:beforeAutospacing="0" w:after="0" w:afterAutospacing="0" w:line="199" w:lineRule="atLeast"/>
        <w:ind w:firstLine="708"/>
        <w:jc w:val="both"/>
        <w:rPr>
          <w:rStyle w:val="c2"/>
          <w:color w:val="444444"/>
        </w:rPr>
      </w:pPr>
    </w:p>
    <w:p w:rsidR="00B44302" w:rsidRDefault="00B44302" w:rsidP="00B44302">
      <w:pPr>
        <w:tabs>
          <w:tab w:val="left" w:pos="709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  <w:b/>
        </w:rPr>
      </w:pPr>
      <w:r w:rsidRPr="00984204">
        <w:rPr>
          <w:rFonts w:ascii="Times New Roman CYR" w:eastAsia="Times New Roman CYR" w:hAnsi="Times New Roman CYR" w:cs="Times New Roman CYR"/>
          <w:b/>
        </w:rPr>
        <w:t>Факторы, способствующие достижению запланированных результатов:</w:t>
      </w:r>
    </w:p>
    <w:p w:rsidR="00B44302" w:rsidRPr="00984204" w:rsidRDefault="00B44302" w:rsidP="00B44302">
      <w:pPr>
        <w:tabs>
          <w:tab w:val="left" w:pos="709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  <w:b/>
        </w:rPr>
      </w:pPr>
    </w:p>
    <w:p w:rsidR="00B44302" w:rsidRPr="00AA2D7C" w:rsidRDefault="00B44302" w:rsidP="00B44302">
      <w:pPr>
        <w:tabs>
          <w:tab w:val="left" w:pos="709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AA2D7C">
        <w:t xml:space="preserve">1. </w:t>
      </w:r>
      <w:r w:rsidRPr="00AA2D7C">
        <w:rPr>
          <w:rFonts w:ascii="Times New Roman CYR" w:eastAsia="Times New Roman CYR" w:hAnsi="Times New Roman CYR" w:cs="Times New Roman CYR"/>
        </w:rPr>
        <w:t>Все виды внеурочной деятельности, организуемой в рамках ФГОС, предоставляют обучающимся возможность участия в широком спектре занятий по различным направлениям и по своему желанию.</w:t>
      </w:r>
    </w:p>
    <w:p w:rsidR="00B44302" w:rsidRPr="00AA2D7C" w:rsidRDefault="00B44302" w:rsidP="00B44302">
      <w:pPr>
        <w:tabs>
          <w:tab w:val="left" w:pos="709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AA2D7C">
        <w:t xml:space="preserve">2. </w:t>
      </w:r>
      <w:r w:rsidRPr="00AA2D7C">
        <w:rPr>
          <w:rFonts w:ascii="Times New Roman CYR" w:eastAsia="Times New Roman CYR" w:hAnsi="Times New Roman CYR" w:cs="Times New Roman CYR"/>
        </w:rPr>
        <w:t>Реализуемые программы ориентированы на воспитательные результаты.</w:t>
      </w:r>
    </w:p>
    <w:p w:rsidR="00B44302" w:rsidRPr="00AA2D7C" w:rsidRDefault="00B44302" w:rsidP="00B44302">
      <w:pPr>
        <w:tabs>
          <w:tab w:val="left" w:pos="709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AA2D7C">
        <w:t xml:space="preserve">3.  </w:t>
      </w:r>
      <w:r w:rsidRPr="00AA2D7C">
        <w:rPr>
          <w:rFonts w:ascii="Times New Roman CYR" w:eastAsia="Times New Roman CYR" w:hAnsi="Times New Roman CYR" w:cs="Times New Roman CYR"/>
        </w:rPr>
        <w:t>При организации внеурочной деятельности есть возможность опираться на имеющийся в школе положительный опыт социального партнерства и образовательные ресурсы.</w:t>
      </w:r>
    </w:p>
    <w:p w:rsidR="00B44302" w:rsidRPr="00AA2D7C" w:rsidRDefault="00B44302" w:rsidP="00B44302">
      <w:pPr>
        <w:tabs>
          <w:tab w:val="left" w:pos="709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AA2D7C">
        <w:t xml:space="preserve">4. </w:t>
      </w:r>
      <w:r w:rsidRPr="00AA2D7C">
        <w:rPr>
          <w:rFonts w:ascii="Times New Roman CYR" w:eastAsia="Times New Roman CYR" w:hAnsi="Times New Roman CYR" w:cs="Times New Roman CYR"/>
        </w:rPr>
        <w:t>Внеурочная деятельность позволяет интегрировать воспитательный, социализирующий потенциал на основе взаимосвязи основного и дополнительного образования, а также ресурсов образовательной среды школы.</w:t>
      </w:r>
    </w:p>
    <w:p w:rsidR="00B44302" w:rsidRDefault="00B44302" w:rsidP="00B44302">
      <w:pPr>
        <w:pStyle w:val="a5"/>
        <w:spacing w:after="0" w:afterAutospacing="0"/>
        <w:jc w:val="both"/>
      </w:pPr>
      <w:r>
        <w:rPr>
          <w:b/>
          <w:bCs/>
        </w:rPr>
        <w:t>Ожидаемые результаты: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развитие индивидуальности каждого ребёнка в процессе самоопределения в системе внеурочной деятельности;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воспитание уважительного отношения к своему городу, школе;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получение школьником опыта самостоятельного социального действия; 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формирования коммуникативной, этической, социальной, гражданской компетентности школьников;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формирования у детей социокультурной идентичности: страновой (российской), этнической, культурной, гендерной и др.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увеличение числа детей, охваченных организованным досугом; 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воспитание у детей толерантности, навыков здорового образа жизни; </w:t>
      </w:r>
    </w:p>
    <w:p w:rsidR="00B44302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B44302" w:rsidRPr="00273D80" w:rsidRDefault="00B44302" w:rsidP="00B4430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44302" w:rsidRPr="007314ED" w:rsidRDefault="00B44302" w:rsidP="00B44302">
      <w:pPr>
        <w:jc w:val="both"/>
      </w:pPr>
      <w:r w:rsidRPr="007314ED">
        <w:rPr>
          <w:lang w:eastAsia="en-US"/>
        </w:rPr>
        <w:t xml:space="preserve"> </w:t>
      </w:r>
      <w:r w:rsidRPr="007314ED">
        <w:t xml:space="preserve">   </w:t>
      </w:r>
    </w:p>
    <w:p w:rsidR="00B44302" w:rsidRPr="007314ED" w:rsidRDefault="00B44302" w:rsidP="00B44302">
      <w:pPr>
        <w:jc w:val="both"/>
        <w:rPr>
          <w:b/>
          <w:bCs/>
        </w:rPr>
      </w:pPr>
      <w:r w:rsidRPr="007314ED">
        <w:rPr>
          <w:b/>
          <w:bCs/>
        </w:rPr>
        <w:t>Уровни результатов внеурочной деятельности</w:t>
      </w:r>
    </w:p>
    <w:p w:rsidR="00B44302" w:rsidRPr="007314ED" w:rsidRDefault="00B44302" w:rsidP="00B4430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179"/>
        <w:gridCol w:w="3216"/>
      </w:tblGrid>
      <w:tr w:rsidR="00B44302" w:rsidRPr="007314ED" w:rsidTr="00840EF8"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rPr>
                <w:b/>
                <w:bCs/>
              </w:rPr>
              <w:t>Первый уровень</w:t>
            </w:r>
          </w:p>
        </w:tc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rPr>
                <w:b/>
                <w:bCs/>
              </w:rPr>
              <w:t>Второй уровень</w:t>
            </w:r>
          </w:p>
        </w:tc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rPr>
                <w:b/>
                <w:bCs/>
              </w:rPr>
              <w:t>Третий уровень</w:t>
            </w:r>
          </w:p>
        </w:tc>
      </w:tr>
      <w:tr w:rsidR="00B44302" w:rsidRPr="007314ED" w:rsidTr="00840EF8"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t>Школьник знает и понимает общественную жизнь (1 класс)</w:t>
            </w:r>
          </w:p>
        </w:tc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t>Школьник ценит общественную жизнь  (2-3 классы)</w:t>
            </w:r>
          </w:p>
        </w:tc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t>Школьник самостоятельно действует в  общественной  жизни (4 класс)</w:t>
            </w:r>
          </w:p>
        </w:tc>
      </w:tr>
      <w:tr w:rsidR="00B44302" w:rsidRPr="007314ED" w:rsidTr="00840EF8"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379" w:type="dxa"/>
          </w:tcPr>
          <w:p w:rsidR="00B44302" w:rsidRPr="007314ED" w:rsidRDefault="00B44302" w:rsidP="00840EF8">
            <w:pPr>
              <w:jc w:val="both"/>
            </w:pPr>
            <w:r w:rsidRPr="007314ED">
              <w:t>Получение школьником опыта самостоятельного социального действия.</w:t>
            </w:r>
          </w:p>
        </w:tc>
      </w:tr>
    </w:tbl>
    <w:p w:rsidR="00B44302" w:rsidRPr="007314ED" w:rsidRDefault="00B44302" w:rsidP="00B44302">
      <w:pPr>
        <w:jc w:val="both"/>
      </w:pPr>
      <w:r w:rsidRPr="007314ED">
        <w:t xml:space="preserve">   </w:t>
      </w:r>
    </w:p>
    <w:p w:rsidR="00B44302" w:rsidRPr="007314ED" w:rsidRDefault="00B44302" w:rsidP="00B44302">
      <w:pPr>
        <w:jc w:val="both"/>
      </w:pPr>
      <w:r w:rsidRPr="007314ED">
        <w:t xml:space="preserve">   Достижение всех трех уровней  результатов внеурочной деятельности будет свидетельствовать об эффективности работы по вопросам воспитания. </w:t>
      </w:r>
    </w:p>
    <w:p w:rsidR="0068009A" w:rsidRDefault="0068009A"/>
    <w:sectPr w:rsidR="0068009A" w:rsidSect="0068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A0" w:rsidRDefault="003E15A0" w:rsidP="008C49E0">
      <w:r>
        <w:separator/>
      </w:r>
    </w:p>
  </w:endnote>
  <w:endnote w:type="continuationSeparator" w:id="1">
    <w:p w:rsidR="003E15A0" w:rsidRDefault="003E15A0" w:rsidP="008C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F8" w:rsidRDefault="00840E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468"/>
      <w:docPartObj>
        <w:docPartGallery w:val="Page Numbers (Bottom of Page)"/>
        <w:docPartUnique/>
      </w:docPartObj>
    </w:sdtPr>
    <w:sdtContent>
      <w:p w:rsidR="00840EF8" w:rsidRDefault="006114A6">
        <w:pPr>
          <w:pStyle w:val="a9"/>
          <w:jc w:val="right"/>
        </w:pPr>
        <w:fldSimple w:instr=" PAGE   \* MERGEFORMAT ">
          <w:r w:rsidR="00A71126">
            <w:rPr>
              <w:noProof/>
            </w:rPr>
            <w:t>1</w:t>
          </w:r>
        </w:fldSimple>
      </w:p>
    </w:sdtContent>
  </w:sdt>
  <w:p w:rsidR="00840EF8" w:rsidRDefault="00840E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F8" w:rsidRDefault="00840E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A0" w:rsidRDefault="003E15A0" w:rsidP="008C49E0">
      <w:r>
        <w:separator/>
      </w:r>
    </w:p>
  </w:footnote>
  <w:footnote w:type="continuationSeparator" w:id="1">
    <w:p w:rsidR="003E15A0" w:rsidRDefault="003E15A0" w:rsidP="008C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F8" w:rsidRDefault="00840E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F8" w:rsidRDefault="00840E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F8" w:rsidRDefault="00840E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A8E26ED"/>
    <w:multiLevelType w:val="multilevel"/>
    <w:tmpl w:val="F8F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2ABD"/>
    <w:multiLevelType w:val="hybridMultilevel"/>
    <w:tmpl w:val="0A20AA6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E8177EB"/>
    <w:multiLevelType w:val="hybridMultilevel"/>
    <w:tmpl w:val="A51E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13270"/>
    <w:multiLevelType w:val="hybridMultilevel"/>
    <w:tmpl w:val="61382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302"/>
    <w:rsid w:val="002E630B"/>
    <w:rsid w:val="00341F11"/>
    <w:rsid w:val="003E15A0"/>
    <w:rsid w:val="004A57CB"/>
    <w:rsid w:val="005B5AF9"/>
    <w:rsid w:val="006114A6"/>
    <w:rsid w:val="006659C7"/>
    <w:rsid w:val="0068009A"/>
    <w:rsid w:val="00703048"/>
    <w:rsid w:val="008233AC"/>
    <w:rsid w:val="00840EF8"/>
    <w:rsid w:val="00856604"/>
    <w:rsid w:val="00893CF2"/>
    <w:rsid w:val="008C49E0"/>
    <w:rsid w:val="009909DB"/>
    <w:rsid w:val="00994DA5"/>
    <w:rsid w:val="009B0E9A"/>
    <w:rsid w:val="00A71126"/>
    <w:rsid w:val="00A96264"/>
    <w:rsid w:val="00B309F2"/>
    <w:rsid w:val="00B44302"/>
    <w:rsid w:val="00BC7902"/>
    <w:rsid w:val="00D42998"/>
    <w:rsid w:val="00DD19F3"/>
    <w:rsid w:val="00E044A9"/>
    <w:rsid w:val="00EE6D11"/>
    <w:rsid w:val="00FA6B6F"/>
    <w:rsid w:val="00FD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44302"/>
    <w:rPr>
      <w:rFonts w:ascii="Calibri" w:eastAsia="Calibri" w:hAnsi="Calibri" w:cs="Times New Roman"/>
    </w:rPr>
  </w:style>
  <w:style w:type="paragraph" w:customStyle="1" w:styleId="Default">
    <w:name w:val="Default"/>
    <w:rsid w:val="00B44302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customStyle="1" w:styleId="1">
    <w:name w:val="Без интервала1"/>
    <w:aliases w:val="основа,No Spacing"/>
    <w:link w:val="NoSpacingChar1"/>
    <w:qFormat/>
    <w:rsid w:val="00B4430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1">
    <w:name w:val="No Spacing Char1"/>
    <w:aliases w:val="основа Char"/>
    <w:basedOn w:val="a0"/>
    <w:link w:val="1"/>
    <w:locked/>
    <w:rsid w:val="00B4430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rmal (Web)"/>
    <w:basedOn w:val="a"/>
    <w:rsid w:val="00B44302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B44302"/>
    <w:pPr>
      <w:suppressLineNumbers/>
      <w:suppressAutoHyphens/>
    </w:pPr>
    <w:rPr>
      <w:lang w:eastAsia="ar-SA"/>
    </w:rPr>
  </w:style>
  <w:style w:type="paragraph" w:customStyle="1" w:styleId="c7">
    <w:name w:val="c7"/>
    <w:basedOn w:val="a"/>
    <w:rsid w:val="00B44302"/>
    <w:pPr>
      <w:spacing w:before="100" w:beforeAutospacing="1" w:after="100" w:afterAutospacing="1"/>
    </w:pPr>
  </w:style>
  <w:style w:type="character" w:customStyle="1" w:styleId="c2">
    <w:name w:val="c2"/>
    <w:basedOn w:val="a0"/>
    <w:rsid w:val="00B44302"/>
  </w:style>
  <w:style w:type="paragraph" w:styleId="a7">
    <w:name w:val="header"/>
    <w:basedOn w:val="a"/>
    <w:link w:val="a8"/>
    <w:uiPriority w:val="99"/>
    <w:semiHidden/>
    <w:unhideWhenUsed/>
    <w:rsid w:val="008C4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4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4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2</cp:revision>
  <cp:lastPrinted>2014-11-06T08:47:00Z</cp:lastPrinted>
  <dcterms:created xsi:type="dcterms:W3CDTF">2014-11-07T08:08:00Z</dcterms:created>
  <dcterms:modified xsi:type="dcterms:W3CDTF">2014-11-07T08:08:00Z</dcterms:modified>
</cp:coreProperties>
</file>